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A5" w:rsidRPr="004775FE" w:rsidRDefault="00C902A5" w:rsidP="00C902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B045B" w:rsidRPr="004775FE">
        <w:rPr>
          <w:rFonts w:asciiTheme="minorHAnsi" w:hAnsiTheme="minorHAnsi"/>
          <w:sz w:val="22"/>
          <w:szCs w:val="22"/>
        </w:rPr>
        <w:t>3</w:t>
      </w:r>
      <w:r w:rsidR="00AB045B" w:rsidRPr="004775FE">
        <w:rPr>
          <w:rFonts w:asciiTheme="minorHAnsi" w:hAnsiTheme="minorHAnsi"/>
          <w:sz w:val="22"/>
          <w:szCs w:val="22"/>
          <w:vertAlign w:val="superscript"/>
        </w:rPr>
        <w:t>rd</w:t>
      </w:r>
      <w:r w:rsidR="00AB045B" w:rsidRPr="004775FE">
        <w:rPr>
          <w:rFonts w:asciiTheme="minorHAnsi" w:hAnsiTheme="minorHAnsi"/>
          <w:sz w:val="22"/>
          <w:szCs w:val="22"/>
        </w:rPr>
        <w:t xml:space="preserve"> February</w:t>
      </w:r>
      <w:r w:rsidRPr="004775FE">
        <w:rPr>
          <w:rFonts w:asciiTheme="minorHAnsi" w:hAnsiTheme="minorHAnsi"/>
          <w:sz w:val="22"/>
          <w:szCs w:val="22"/>
        </w:rPr>
        <w:t xml:space="preserve"> 2015</w:t>
      </w:r>
    </w:p>
    <w:p w:rsidR="00C902A5" w:rsidRPr="004775FE" w:rsidRDefault="00C902A5" w:rsidP="00C902A5">
      <w:pPr>
        <w:rPr>
          <w:rFonts w:asciiTheme="minorHAnsi" w:hAnsiTheme="minorHAnsi"/>
          <w:sz w:val="22"/>
          <w:szCs w:val="22"/>
        </w:rPr>
      </w:pPr>
    </w:p>
    <w:p w:rsidR="00C902A5" w:rsidRPr="00C902A5" w:rsidRDefault="00C902A5" w:rsidP="00C902A5">
      <w:pPr>
        <w:jc w:val="center"/>
        <w:rPr>
          <w:rFonts w:asciiTheme="minorHAnsi" w:hAnsiTheme="minorHAnsi"/>
          <w:b/>
          <w:sz w:val="28"/>
          <w:szCs w:val="28"/>
        </w:rPr>
      </w:pPr>
      <w:r w:rsidRPr="00C902A5">
        <w:rPr>
          <w:rFonts w:asciiTheme="minorHAnsi" w:hAnsiTheme="minorHAnsi"/>
          <w:b/>
          <w:sz w:val="28"/>
          <w:szCs w:val="28"/>
        </w:rPr>
        <w:t>BUILDING PATHWAYS</w:t>
      </w:r>
    </w:p>
    <w:p w:rsidR="00AB045B" w:rsidRPr="004775FE" w:rsidRDefault="00C902A5" w:rsidP="00C902A5">
      <w:pPr>
        <w:jc w:val="center"/>
        <w:rPr>
          <w:rFonts w:asciiTheme="minorHAnsi" w:hAnsiTheme="minorHAnsi"/>
          <w:sz w:val="22"/>
          <w:szCs w:val="22"/>
        </w:rPr>
      </w:pPr>
      <w:r w:rsidRPr="004775FE">
        <w:rPr>
          <w:rFonts w:asciiTheme="minorHAnsi" w:hAnsiTheme="minorHAnsi"/>
          <w:sz w:val="22"/>
          <w:szCs w:val="22"/>
        </w:rPr>
        <w:t>12.00 to 16.00 hours, 18</w:t>
      </w:r>
      <w:r w:rsidRPr="004775FE">
        <w:rPr>
          <w:rFonts w:asciiTheme="minorHAnsi" w:hAnsiTheme="minorHAnsi"/>
          <w:sz w:val="22"/>
          <w:szCs w:val="22"/>
          <w:vertAlign w:val="superscript"/>
        </w:rPr>
        <w:t>th</w:t>
      </w:r>
      <w:r w:rsidRPr="004775FE">
        <w:rPr>
          <w:rFonts w:asciiTheme="minorHAnsi" w:hAnsiTheme="minorHAnsi"/>
          <w:sz w:val="22"/>
          <w:szCs w:val="22"/>
        </w:rPr>
        <w:t xml:space="preserve"> March 2015</w:t>
      </w:r>
      <w:r w:rsidR="00AB045B" w:rsidRPr="004775FE">
        <w:rPr>
          <w:rFonts w:asciiTheme="minorHAnsi" w:hAnsiTheme="minorHAnsi"/>
          <w:sz w:val="22"/>
          <w:szCs w:val="22"/>
        </w:rPr>
        <w:t>,</w:t>
      </w:r>
      <w:r w:rsidRPr="004775FE">
        <w:rPr>
          <w:rFonts w:asciiTheme="minorHAnsi" w:hAnsiTheme="minorHAnsi"/>
          <w:sz w:val="22"/>
          <w:szCs w:val="22"/>
        </w:rPr>
        <w:t xml:space="preserve"> </w:t>
      </w:r>
    </w:p>
    <w:p w:rsidR="00C902A5" w:rsidRPr="004775FE" w:rsidRDefault="00C902A5" w:rsidP="00C902A5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4775FE">
        <w:rPr>
          <w:rFonts w:asciiTheme="minorHAnsi" w:hAnsiTheme="minorHAnsi"/>
          <w:sz w:val="22"/>
          <w:szCs w:val="22"/>
        </w:rPr>
        <w:t>at</w:t>
      </w:r>
      <w:proofErr w:type="gramEnd"/>
      <w:r w:rsidRPr="004775FE">
        <w:rPr>
          <w:rFonts w:asciiTheme="minorHAnsi" w:hAnsiTheme="minorHAnsi"/>
          <w:sz w:val="22"/>
          <w:szCs w:val="22"/>
        </w:rPr>
        <w:t xml:space="preserve"> </w:t>
      </w:r>
      <w:r w:rsidR="00AB045B" w:rsidRPr="004775FE">
        <w:rPr>
          <w:rFonts w:asciiTheme="minorHAnsi" w:hAnsiTheme="minorHAnsi" w:cs="ZurichBT-Light"/>
          <w:sz w:val="22"/>
          <w:szCs w:val="22"/>
        </w:rPr>
        <w:t xml:space="preserve">The </w:t>
      </w:r>
      <w:proofErr w:type="spellStart"/>
      <w:r w:rsidR="00AB045B" w:rsidRPr="004775FE">
        <w:rPr>
          <w:rFonts w:asciiTheme="minorHAnsi" w:hAnsiTheme="minorHAnsi" w:cs="ZurichBT-Light"/>
          <w:sz w:val="22"/>
          <w:szCs w:val="22"/>
        </w:rPr>
        <w:t>Carriageworks</w:t>
      </w:r>
      <w:proofErr w:type="spellEnd"/>
      <w:r w:rsidR="00AB045B" w:rsidRPr="004775FE">
        <w:rPr>
          <w:rFonts w:asciiTheme="minorHAnsi" w:hAnsiTheme="minorHAnsi" w:cs="ZurichBT-Light"/>
          <w:sz w:val="22"/>
          <w:szCs w:val="22"/>
        </w:rPr>
        <w:t>, The Electric Press, Millennium Square, Leeds LS2 3AD</w:t>
      </w:r>
    </w:p>
    <w:p w:rsidR="00C902A5" w:rsidRPr="004775FE" w:rsidRDefault="00C902A5" w:rsidP="00C902A5">
      <w:pPr>
        <w:rPr>
          <w:rFonts w:asciiTheme="minorHAnsi" w:hAnsiTheme="minorHAnsi"/>
          <w:sz w:val="22"/>
          <w:szCs w:val="22"/>
        </w:rPr>
      </w:pPr>
    </w:p>
    <w:p w:rsidR="00C902A5" w:rsidRPr="004775FE" w:rsidRDefault="00C902A5" w:rsidP="00C902A5">
      <w:pPr>
        <w:rPr>
          <w:rFonts w:asciiTheme="minorHAnsi" w:hAnsiTheme="minorHAnsi"/>
          <w:sz w:val="22"/>
          <w:szCs w:val="22"/>
        </w:rPr>
      </w:pPr>
      <w:r w:rsidRPr="004775FE">
        <w:rPr>
          <w:rFonts w:asciiTheme="minorHAnsi" w:hAnsiTheme="minorHAnsi"/>
          <w:sz w:val="22"/>
          <w:szCs w:val="22"/>
        </w:rPr>
        <w:t xml:space="preserve">On behalf of Youthbuild UK, I would like to invite you </w:t>
      </w:r>
      <w:r w:rsidR="00710A18" w:rsidRPr="004775FE">
        <w:rPr>
          <w:rFonts w:asciiTheme="minorHAnsi" w:hAnsiTheme="minorHAnsi"/>
          <w:sz w:val="22"/>
          <w:szCs w:val="22"/>
        </w:rPr>
        <w:t xml:space="preserve">and/or your colleagues </w:t>
      </w:r>
      <w:r w:rsidRPr="004775FE">
        <w:rPr>
          <w:rFonts w:asciiTheme="minorHAnsi" w:hAnsiTheme="minorHAnsi"/>
          <w:sz w:val="22"/>
          <w:szCs w:val="22"/>
        </w:rPr>
        <w:t>to our Building Pathways event, which examines how to unleash the potential of disengaged, disaffected young people to fill the construction industry skills gap.</w:t>
      </w:r>
      <w:bookmarkStart w:id="0" w:name="_GoBack"/>
      <w:bookmarkEnd w:id="0"/>
    </w:p>
    <w:p w:rsidR="00C902A5" w:rsidRPr="004775FE" w:rsidRDefault="00C902A5" w:rsidP="00C902A5">
      <w:pPr>
        <w:rPr>
          <w:rFonts w:asciiTheme="minorHAnsi" w:hAnsiTheme="minorHAnsi"/>
          <w:sz w:val="22"/>
          <w:szCs w:val="22"/>
        </w:rPr>
      </w:pPr>
    </w:p>
    <w:p w:rsidR="00C902A5" w:rsidRPr="004775FE" w:rsidRDefault="00C902A5" w:rsidP="00C902A5">
      <w:pPr>
        <w:rPr>
          <w:rFonts w:asciiTheme="minorHAnsi" w:hAnsiTheme="minorHAnsi"/>
          <w:sz w:val="22"/>
          <w:szCs w:val="22"/>
        </w:rPr>
      </w:pPr>
      <w:r w:rsidRPr="004775FE">
        <w:rPr>
          <w:rFonts w:asciiTheme="minorHAnsi" w:hAnsiTheme="minorHAnsi"/>
          <w:sz w:val="22"/>
          <w:szCs w:val="22"/>
        </w:rPr>
        <w:t>The issues we are facing are: -</w:t>
      </w:r>
    </w:p>
    <w:p w:rsidR="00C902A5" w:rsidRPr="004775FE" w:rsidRDefault="00C902A5" w:rsidP="00C902A5">
      <w:pPr>
        <w:pStyle w:val="ListParagraph"/>
        <w:numPr>
          <w:ilvl w:val="0"/>
          <w:numId w:val="2"/>
        </w:numPr>
      </w:pPr>
      <w:r w:rsidRPr="004775FE">
        <w:t>There is, currently, a 200,000 shortfall in the construction workforce</w:t>
      </w:r>
    </w:p>
    <w:p w:rsidR="00C902A5" w:rsidRPr="004775FE" w:rsidRDefault="00C902A5" w:rsidP="00C902A5">
      <w:pPr>
        <w:pStyle w:val="ListParagraph"/>
        <w:numPr>
          <w:ilvl w:val="0"/>
          <w:numId w:val="2"/>
        </w:numPr>
      </w:pPr>
      <w:r w:rsidRPr="004775FE">
        <w:t>There are, as reported by HMG on 21st August 2014, 955,000 young people not in education, employment or training (NEETS) in England</w:t>
      </w:r>
    </w:p>
    <w:p w:rsidR="00C902A5" w:rsidRPr="004775FE" w:rsidRDefault="00C902A5" w:rsidP="00C902A5">
      <w:pPr>
        <w:ind w:left="720"/>
        <w:rPr>
          <w:rFonts w:asciiTheme="minorHAnsi" w:hAnsiTheme="minorHAnsi"/>
          <w:sz w:val="22"/>
          <w:szCs w:val="22"/>
        </w:rPr>
      </w:pPr>
    </w:p>
    <w:p w:rsidR="00C902A5" w:rsidRPr="004775FE" w:rsidRDefault="00C902A5" w:rsidP="00C902A5">
      <w:pPr>
        <w:rPr>
          <w:rFonts w:asciiTheme="minorHAnsi" w:hAnsiTheme="minorHAnsi"/>
          <w:sz w:val="22"/>
          <w:szCs w:val="22"/>
        </w:rPr>
      </w:pPr>
      <w:r w:rsidRPr="004775FE">
        <w:rPr>
          <w:rFonts w:asciiTheme="minorHAnsi" w:hAnsiTheme="minorHAnsi"/>
          <w:sz w:val="22"/>
          <w:szCs w:val="22"/>
        </w:rPr>
        <w:t>The potential solution is to: -</w:t>
      </w:r>
    </w:p>
    <w:p w:rsidR="00C902A5" w:rsidRPr="004775FE" w:rsidRDefault="00C902A5" w:rsidP="00C902A5">
      <w:pPr>
        <w:pStyle w:val="ListParagraph"/>
        <w:numPr>
          <w:ilvl w:val="0"/>
          <w:numId w:val="3"/>
        </w:numPr>
      </w:pPr>
      <w:r w:rsidRPr="004775FE">
        <w:t>Give / create opportunities for disaffected / disadvantaged young people to train for and / or become employed in the construction industry</w:t>
      </w:r>
    </w:p>
    <w:p w:rsidR="00C902A5" w:rsidRPr="004775FE" w:rsidRDefault="00C902A5" w:rsidP="00C902A5">
      <w:pPr>
        <w:ind w:left="720"/>
        <w:rPr>
          <w:rFonts w:asciiTheme="minorHAnsi" w:hAnsiTheme="minorHAnsi"/>
          <w:sz w:val="22"/>
          <w:szCs w:val="22"/>
        </w:rPr>
      </w:pPr>
    </w:p>
    <w:p w:rsidR="00C902A5" w:rsidRPr="004775FE" w:rsidRDefault="00C902A5" w:rsidP="00C902A5">
      <w:pPr>
        <w:rPr>
          <w:rFonts w:asciiTheme="minorHAnsi" w:hAnsiTheme="minorHAnsi"/>
          <w:sz w:val="22"/>
          <w:szCs w:val="22"/>
        </w:rPr>
      </w:pPr>
      <w:r w:rsidRPr="004775FE">
        <w:rPr>
          <w:rFonts w:asciiTheme="minorHAnsi" w:hAnsiTheme="minorHAnsi"/>
          <w:sz w:val="22"/>
          <w:szCs w:val="22"/>
        </w:rPr>
        <w:t>Does it work?</w:t>
      </w:r>
    </w:p>
    <w:p w:rsidR="00C902A5" w:rsidRPr="004775FE" w:rsidRDefault="00C902A5" w:rsidP="00C902A5">
      <w:pPr>
        <w:pStyle w:val="ListParagraph"/>
        <w:numPr>
          <w:ilvl w:val="0"/>
          <w:numId w:val="3"/>
        </w:numPr>
      </w:pPr>
      <w:r w:rsidRPr="004775FE">
        <w:t>Hear from young people who have transformed their lives by entering the construction industry</w:t>
      </w:r>
    </w:p>
    <w:p w:rsidR="00C902A5" w:rsidRPr="004775FE" w:rsidRDefault="00C902A5" w:rsidP="00C902A5">
      <w:pPr>
        <w:pStyle w:val="ListParagraph"/>
        <w:numPr>
          <w:ilvl w:val="0"/>
          <w:numId w:val="3"/>
        </w:numPr>
      </w:pPr>
      <w:r w:rsidRPr="004775FE">
        <w:t>Hear from public, private and third sector organisations that work with and / or create opportunities for disaffected / disadvantaged young people</w:t>
      </w:r>
    </w:p>
    <w:p w:rsidR="00C902A5" w:rsidRPr="004775FE" w:rsidRDefault="00C902A5" w:rsidP="00C902A5">
      <w:pPr>
        <w:rPr>
          <w:rFonts w:asciiTheme="minorHAnsi" w:hAnsiTheme="minorHAnsi"/>
          <w:sz w:val="22"/>
          <w:szCs w:val="22"/>
        </w:rPr>
      </w:pPr>
    </w:p>
    <w:p w:rsidR="00C902A5" w:rsidRPr="004775FE" w:rsidRDefault="00C902A5" w:rsidP="00C902A5">
      <w:pPr>
        <w:rPr>
          <w:rFonts w:asciiTheme="minorHAnsi" w:hAnsiTheme="minorHAnsi"/>
          <w:sz w:val="22"/>
          <w:szCs w:val="22"/>
        </w:rPr>
      </w:pPr>
      <w:r w:rsidRPr="004775FE">
        <w:rPr>
          <w:rFonts w:asciiTheme="minorHAnsi" w:hAnsiTheme="minorHAnsi"/>
          <w:sz w:val="22"/>
          <w:szCs w:val="22"/>
        </w:rPr>
        <w:t>Could you help to create the “workforce of the future”?</w:t>
      </w:r>
    </w:p>
    <w:p w:rsidR="00C902A5" w:rsidRPr="00C902A5" w:rsidRDefault="00C902A5" w:rsidP="00C902A5">
      <w:pPr>
        <w:rPr>
          <w:rFonts w:asciiTheme="minorHAnsi" w:hAnsiTheme="minorHAnsi"/>
          <w:sz w:val="22"/>
          <w:szCs w:val="22"/>
        </w:rPr>
      </w:pPr>
    </w:p>
    <w:p w:rsidR="0081709B" w:rsidRDefault="004775FE" w:rsidP="004775FE">
      <w:pPr>
        <w:rPr>
          <w:rFonts w:asciiTheme="minorHAnsi" w:hAnsiTheme="minorHAnsi" w:cs="Arial"/>
          <w:sz w:val="22"/>
          <w:szCs w:val="22"/>
        </w:rPr>
      </w:pPr>
      <w:r w:rsidRPr="004775FE">
        <w:rPr>
          <w:rFonts w:asciiTheme="minorHAnsi" w:hAnsiTheme="minorHAnsi" w:cs="Arial"/>
          <w:sz w:val="22"/>
          <w:szCs w:val="22"/>
        </w:rPr>
        <w:t xml:space="preserve">The programme for the day is </w:t>
      </w:r>
      <w:r>
        <w:rPr>
          <w:rFonts w:asciiTheme="minorHAnsi" w:hAnsiTheme="minorHAnsi" w:cs="Arial"/>
          <w:sz w:val="22"/>
          <w:szCs w:val="22"/>
        </w:rPr>
        <w:t xml:space="preserve">12.15: </w:t>
      </w:r>
      <w:r w:rsidRPr="004775FE">
        <w:rPr>
          <w:rFonts w:asciiTheme="minorHAnsi" w:hAnsiTheme="minorHAnsi" w:cs="Arial"/>
          <w:sz w:val="22"/>
          <w:szCs w:val="22"/>
        </w:rPr>
        <w:t xml:space="preserve">arrival </w:t>
      </w:r>
      <w:r>
        <w:rPr>
          <w:rFonts w:asciiTheme="minorHAnsi" w:hAnsiTheme="minorHAnsi" w:cs="Arial"/>
          <w:sz w:val="22"/>
          <w:szCs w:val="22"/>
        </w:rPr>
        <w:t>and buffet</w:t>
      </w:r>
      <w:r w:rsidRPr="004775FE">
        <w:rPr>
          <w:rFonts w:asciiTheme="minorHAnsi" w:hAnsiTheme="minorHAnsi" w:cs="Arial"/>
          <w:sz w:val="22"/>
          <w:szCs w:val="22"/>
        </w:rPr>
        <w:t xml:space="preserve"> luncheon</w:t>
      </w:r>
      <w:r>
        <w:rPr>
          <w:rFonts w:asciiTheme="minorHAnsi" w:hAnsiTheme="minorHAnsi" w:cs="Arial"/>
          <w:sz w:val="22"/>
          <w:szCs w:val="22"/>
        </w:rPr>
        <w:t>, 13.00:</w:t>
      </w:r>
      <w:r w:rsidRPr="004775FE">
        <w:rPr>
          <w:rFonts w:asciiTheme="minorHAnsi" w:hAnsiTheme="minorHAnsi" w:cs="Arial"/>
          <w:sz w:val="22"/>
          <w:szCs w:val="22"/>
        </w:rPr>
        <w:t xml:space="preserve"> </w:t>
      </w:r>
      <w:r w:rsidRPr="004775FE">
        <w:rPr>
          <w:rFonts w:asciiTheme="minorHAnsi" w:hAnsiTheme="minorHAnsi"/>
          <w:sz w:val="22"/>
          <w:szCs w:val="22"/>
        </w:rPr>
        <w:t>Welcome and Chair’s opening remarks</w:t>
      </w:r>
      <w:r>
        <w:rPr>
          <w:rFonts w:asciiTheme="minorHAnsi" w:hAnsiTheme="minorHAnsi"/>
          <w:sz w:val="22"/>
          <w:szCs w:val="22"/>
        </w:rPr>
        <w:t xml:space="preserve">, 13.15: </w:t>
      </w:r>
      <w:r w:rsidRPr="004775FE">
        <w:rPr>
          <w:rFonts w:asciiTheme="minorHAnsi" w:hAnsiTheme="minorHAnsi" w:cs="Arial"/>
          <w:sz w:val="22"/>
          <w:szCs w:val="22"/>
        </w:rPr>
        <w:t xml:space="preserve"> </w:t>
      </w:r>
      <w:r w:rsidRPr="004775FE">
        <w:rPr>
          <w:rFonts w:asciiTheme="minorHAnsi" w:hAnsiTheme="minorHAnsi"/>
          <w:sz w:val="22"/>
          <w:szCs w:val="22"/>
        </w:rPr>
        <w:t>How we do it – practitioner’s stories</w:t>
      </w:r>
      <w:r>
        <w:rPr>
          <w:rFonts w:asciiTheme="minorHAnsi" w:hAnsiTheme="minorHAnsi"/>
          <w:sz w:val="22"/>
          <w:szCs w:val="22"/>
        </w:rPr>
        <w:t xml:space="preserve">, 14.30: break, 14.45: </w:t>
      </w:r>
      <w:r w:rsidRPr="004775FE">
        <w:rPr>
          <w:rFonts w:asciiTheme="minorHAnsi" w:hAnsiTheme="minorHAnsi"/>
          <w:sz w:val="22"/>
          <w:szCs w:val="22"/>
        </w:rPr>
        <w:t>Young People’s stori</w:t>
      </w:r>
      <w:r>
        <w:rPr>
          <w:rFonts w:asciiTheme="minorHAnsi" w:hAnsiTheme="minorHAnsi"/>
          <w:sz w:val="22"/>
          <w:szCs w:val="22"/>
        </w:rPr>
        <w:t xml:space="preserve">es, 15.15: Keynote speech, 15.40: </w:t>
      </w:r>
      <w:r w:rsidRPr="004775FE">
        <w:rPr>
          <w:rFonts w:asciiTheme="minorHAnsi" w:hAnsiTheme="minorHAnsi" w:cs="Arial"/>
          <w:sz w:val="22"/>
          <w:szCs w:val="22"/>
        </w:rPr>
        <w:t xml:space="preserve"> </w:t>
      </w:r>
      <w:r w:rsidRPr="004775FE">
        <w:rPr>
          <w:rFonts w:asciiTheme="minorHAnsi" w:hAnsiTheme="minorHAnsi"/>
          <w:sz w:val="22"/>
          <w:szCs w:val="22"/>
        </w:rPr>
        <w:t>Chair’s closing remarks</w:t>
      </w:r>
      <w:r w:rsidRPr="004775FE">
        <w:rPr>
          <w:rFonts w:asciiTheme="minorHAnsi" w:hAnsiTheme="minorHAnsi" w:cs="Arial"/>
          <w:sz w:val="22"/>
          <w:szCs w:val="22"/>
        </w:rPr>
        <w:t xml:space="preserve"> </w:t>
      </w:r>
      <w:r w:rsidR="0081709B">
        <w:rPr>
          <w:rFonts w:asciiTheme="minorHAnsi" w:hAnsiTheme="minorHAnsi" w:cs="Arial"/>
          <w:sz w:val="22"/>
          <w:szCs w:val="22"/>
        </w:rPr>
        <w:t xml:space="preserve">, 15.45: departures. </w:t>
      </w:r>
    </w:p>
    <w:p w:rsidR="004775FE" w:rsidRPr="004775FE" w:rsidRDefault="004775FE" w:rsidP="004775FE">
      <w:pPr>
        <w:rPr>
          <w:rFonts w:asciiTheme="minorHAnsi" w:hAnsiTheme="minorHAnsi" w:cs="Arial"/>
          <w:sz w:val="22"/>
          <w:szCs w:val="22"/>
        </w:rPr>
      </w:pPr>
    </w:p>
    <w:p w:rsidR="004775FE" w:rsidRPr="004775FE" w:rsidRDefault="004775FE" w:rsidP="004775FE">
      <w:pPr>
        <w:rPr>
          <w:rFonts w:asciiTheme="minorHAnsi" w:hAnsiTheme="minorHAnsi" w:cs="Arial"/>
          <w:sz w:val="22"/>
          <w:szCs w:val="22"/>
        </w:rPr>
      </w:pPr>
      <w:r w:rsidRPr="004775FE">
        <w:rPr>
          <w:rFonts w:asciiTheme="minorHAnsi" w:hAnsiTheme="minorHAnsi" w:cs="Arial"/>
          <w:sz w:val="22"/>
          <w:szCs w:val="22"/>
        </w:rPr>
        <w:t>We would be delighted if you could join us</w:t>
      </w:r>
      <w:r w:rsidR="0081709B">
        <w:rPr>
          <w:rFonts w:asciiTheme="minorHAnsi" w:hAnsiTheme="minorHAnsi" w:cs="Arial"/>
          <w:sz w:val="22"/>
          <w:szCs w:val="22"/>
        </w:rPr>
        <w:t>, a</w:t>
      </w:r>
      <w:r w:rsidRPr="004775FE">
        <w:rPr>
          <w:rFonts w:asciiTheme="minorHAnsi" w:hAnsiTheme="minorHAnsi" w:cs="Arial"/>
          <w:sz w:val="22"/>
          <w:szCs w:val="22"/>
        </w:rPr>
        <w:t>lternatively, if you cannot attend, and would like to nominate another person from your organisation, please submit their details on the reply form.</w:t>
      </w:r>
    </w:p>
    <w:p w:rsidR="004775FE" w:rsidRPr="004775FE" w:rsidRDefault="004775FE" w:rsidP="004775FE">
      <w:pPr>
        <w:rPr>
          <w:rFonts w:asciiTheme="minorHAnsi" w:hAnsiTheme="minorHAnsi" w:cs="Arial"/>
          <w:sz w:val="22"/>
          <w:szCs w:val="22"/>
        </w:rPr>
      </w:pPr>
    </w:p>
    <w:p w:rsidR="00C902A5" w:rsidRPr="00C902A5" w:rsidRDefault="004775FE" w:rsidP="00C902A5">
      <w:pPr>
        <w:rPr>
          <w:rFonts w:asciiTheme="minorHAnsi" w:hAnsiTheme="minorHAnsi"/>
        </w:rPr>
      </w:pPr>
      <w:r w:rsidRPr="004775FE">
        <w:rPr>
          <w:rFonts w:asciiTheme="minorHAnsi" w:hAnsiTheme="minorHAnsi" w:cs="Arial"/>
          <w:sz w:val="22"/>
          <w:szCs w:val="22"/>
        </w:rPr>
        <w:t xml:space="preserve">Could you please confirm your attendance and complete the attached reply form and return to </w:t>
      </w:r>
      <w:r w:rsidR="00710A18" w:rsidRPr="00710A18">
        <w:rPr>
          <w:rFonts w:asciiTheme="minorHAnsi" w:hAnsiTheme="minorHAnsi"/>
        </w:rPr>
        <w:t>Howard Platts, howard@ybuk.org</w:t>
      </w:r>
    </w:p>
    <w:p w:rsidR="00C902A5" w:rsidRPr="00C902A5" w:rsidRDefault="00C902A5" w:rsidP="00C902A5">
      <w:pPr>
        <w:rPr>
          <w:rFonts w:asciiTheme="minorHAnsi" w:hAnsiTheme="minorHAnsi"/>
        </w:rPr>
      </w:pPr>
    </w:p>
    <w:p w:rsidR="00C902A5" w:rsidRDefault="00C902A5" w:rsidP="00C902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Yours sincerely,</w:t>
      </w:r>
    </w:p>
    <w:p w:rsidR="00C902A5" w:rsidRDefault="005D79A1" w:rsidP="00C902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619250" cy="542925"/>
            <wp:effectExtent l="19050" t="0" r="0" b="0"/>
            <wp:docPr id="3" name="Picture 1" descr="Angela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a signatu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A5" w:rsidRDefault="00C902A5" w:rsidP="00C902A5">
      <w:pPr>
        <w:rPr>
          <w:rFonts w:asciiTheme="minorHAnsi" w:hAnsiTheme="minorHAnsi"/>
          <w:sz w:val="22"/>
          <w:szCs w:val="22"/>
        </w:rPr>
      </w:pPr>
    </w:p>
    <w:p w:rsidR="00C902A5" w:rsidRDefault="00C902A5" w:rsidP="00C902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Baroness Smith of Basildon</w:t>
      </w:r>
    </w:p>
    <w:p w:rsidR="00D0177B" w:rsidRDefault="00C902A5" w:rsidP="00C902A5">
      <w:pPr>
        <w:rPr>
          <w:rFonts w:ascii="Verdana" w:hAnsi="Verdan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President Youthbuild UK</w:t>
      </w:r>
    </w:p>
    <w:p w:rsidR="004564F3" w:rsidRDefault="00C83CE8" w:rsidP="00C83CE8">
      <w:pPr>
        <w:jc w:val="center"/>
        <w:rPr>
          <w:rFonts w:ascii="Verdana" w:hAnsi="Verdana"/>
          <w:sz w:val="22"/>
          <w:szCs w:val="22"/>
        </w:rPr>
      </w:pPr>
      <w:r w:rsidRPr="00C83CE8">
        <w:rPr>
          <w:rFonts w:ascii="Verdana" w:hAnsi="Verdana"/>
          <w:noProof/>
          <w:sz w:val="22"/>
          <w:szCs w:val="22"/>
        </w:rPr>
        <w:lastRenderedPageBreak/>
        <w:drawing>
          <wp:inline distT="0" distB="0" distL="0" distR="0">
            <wp:extent cx="2476500" cy="714375"/>
            <wp:effectExtent l="19050" t="0" r="0" b="0"/>
            <wp:docPr id="2" name="Picture 1" descr="ybuk-YouthBuil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buk-YouthBuild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E8" w:rsidRDefault="00C83CE8" w:rsidP="00C83CE8">
      <w:pPr>
        <w:jc w:val="center"/>
        <w:rPr>
          <w:rFonts w:ascii="Verdana" w:hAnsi="Verdana"/>
          <w:sz w:val="22"/>
          <w:szCs w:val="22"/>
        </w:rPr>
      </w:pPr>
    </w:p>
    <w:p w:rsidR="00C83CE8" w:rsidRDefault="00C83CE8" w:rsidP="00C83CE8">
      <w:pPr>
        <w:jc w:val="center"/>
        <w:rPr>
          <w:rFonts w:ascii="Verdana" w:hAnsi="Verdana"/>
          <w:sz w:val="22"/>
          <w:szCs w:val="22"/>
        </w:rPr>
      </w:pPr>
    </w:p>
    <w:p w:rsidR="00C83CE8" w:rsidRPr="00C902A5" w:rsidRDefault="00C83CE8" w:rsidP="00C83CE8">
      <w:pPr>
        <w:jc w:val="center"/>
        <w:rPr>
          <w:rFonts w:asciiTheme="minorHAnsi" w:hAnsiTheme="minorHAnsi"/>
          <w:b/>
          <w:sz w:val="28"/>
          <w:szCs w:val="28"/>
        </w:rPr>
      </w:pPr>
      <w:r w:rsidRPr="00C902A5">
        <w:rPr>
          <w:rFonts w:asciiTheme="minorHAnsi" w:hAnsiTheme="minorHAnsi"/>
          <w:b/>
          <w:sz w:val="28"/>
          <w:szCs w:val="28"/>
        </w:rPr>
        <w:t>BUILDING PATHWAYS</w:t>
      </w:r>
    </w:p>
    <w:p w:rsidR="00C83CE8" w:rsidRPr="00C83CE8" w:rsidRDefault="00C83CE8" w:rsidP="00C83CE8">
      <w:pPr>
        <w:jc w:val="center"/>
        <w:rPr>
          <w:rFonts w:asciiTheme="minorHAnsi" w:hAnsiTheme="minorHAnsi"/>
        </w:rPr>
      </w:pPr>
      <w:r w:rsidRPr="00C83CE8">
        <w:rPr>
          <w:rFonts w:asciiTheme="minorHAnsi" w:hAnsiTheme="minorHAnsi"/>
        </w:rPr>
        <w:t>12.00 to 16.00 hours, 18</w:t>
      </w:r>
      <w:r w:rsidRPr="00C83CE8">
        <w:rPr>
          <w:rFonts w:asciiTheme="minorHAnsi" w:hAnsiTheme="minorHAnsi"/>
          <w:vertAlign w:val="superscript"/>
        </w:rPr>
        <w:t>th</w:t>
      </w:r>
      <w:r w:rsidRPr="00C83CE8">
        <w:rPr>
          <w:rFonts w:asciiTheme="minorHAnsi" w:hAnsiTheme="minorHAnsi"/>
        </w:rPr>
        <w:t xml:space="preserve"> March 2015, </w:t>
      </w:r>
    </w:p>
    <w:p w:rsidR="00C83CE8" w:rsidRPr="00C83CE8" w:rsidRDefault="00C83CE8" w:rsidP="00C83CE8">
      <w:pPr>
        <w:jc w:val="center"/>
        <w:rPr>
          <w:rFonts w:ascii="Verdana" w:hAnsi="Verdana"/>
          <w:b/>
          <w:bCs/>
        </w:rPr>
      </w:pPr>
      <w:proofErr w:type="gramStart"/>
      <w:r w:rsidRPr="00C83CE8">
        <w:rPr>
          <w:rFonts w:asciiTheme="minorHAnsi" w:hAnsiTheme="minorHAnsi"/>
        </w:rPr>
        <w:t>at</w:t>
      </w:r>
      <w:proofErr w:type="gramEnd"/>
      <w:r w:rsidRPr="00C83CE8">
        <w:rPr>
          <w:rFonts w:asciiTheme="minorHAnsi" w:hAnsiTheme="minorHAnsi"/>
        </w:rPr>
        <w:t xml:space="preserve"> </w:t>
      </w:r>
      <w:r w:rsidRPr="00C83CE8">
        <w:rPr>
          <w:rFonts w:asciiTheme="minorHAnsi" w:hAnsiTheme="minorHAnsi" w:cs="ZurichBT-Light"/>
        </w:rPr>
        <w:t xml:space="preserve">The </w:t>
      </w:r>
      <w:proofErr w:type="spellStart"/>
      <w:r w:rsidRPr="00C83CE8">
        <w:rPr>
          <w:rFonts w:asciiTheme="minorHAnsi" w:hAnsiTheme="minorHAnsi" w:cs="ZurichBT-Light"/>
        </w:rPr>
        <w:t>Carriageworks</w:t>
      </w:r>
      <w:proofErr w:type="spellEnd"/>
      <w:r w:rsidRPr="00C83CE8">
        <w:rPr>
          <w:rFonts w:asciiTheme="minorHAnsi" w:hAnsiTheme="minorHAnsi" w:cs="ZurichBT-Light"/>
        </w:rPr>
        <w:t>, The Electric Press, Millennium Square, Leeds LS2 3AD</w:t>
      </w:r>
    </w:p>
    <w:p w:rsidR="00C83CE8" w:rsidRPr="00C83CE8" w:rsidRDefault="00C83CE8" w:rsidP="00C83CE8">
      <w:pPr>
        <w:jc w:val="center"/>
        <w:rPr>
          <w:rFonts w:asciiTheme="minorHAnsi" w:hAnsiTheme="minorHAnsi"/>
          <w:b/>
          <w:bCs/>
        </w:rPr>
      </w:pPr>
    </w:p>
    <w:p w:rsidR="00C83CE8" w:rsidRPr="00C83CE8" w:rsidRDefault="00C83CE8" w:rsidP="00C83CE8">
      <w:pPr>
        <w:jc w:val="center"/>
        <w:rPr>
          <w:rFonts w:asciiTheme="minorHAnsi" w:hAnsiTheme="minorHAnsi"/>
          <w:b/>
          <w:bCs/>
        </w:rPr>
      </w:pPr>
    </w:p>
    <w:p w:rsidR="00C83CE8" w:rsidRPr="00C83CE8" w:rsidRDefault="00C83CE8" w:rsidP="00C83CE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C83CE8">
        <w:rPr>
          <w:rFonts w:asciiTheme="minorHAnsi" w:hAnsiTheme="minorHAnsi"/>
          <w:b/>
          <w:bCs/>
          <w:sz w:val="28"/>
          <w:szCs w:val="28"/>
        </w:rPr>
        <w:t>REPLY FORM</w:t>
      </w:r>
    </w:p>
    <w:p w:rsidR="00C83CE8" w:rsidRPr="00C83CE8" w:rsidRDefault="00C83CE8" w:rsidP="00C83CE8">
      <w:pPr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5363"/>
      </w:tblGrid>
      <w:tr w:rsidR="00C83CE8" w:rsidRPr="00C83CE8" w:rsidTr="00F644A8">
        <w:tc>
          <w:tcPr>
            <w:tcW w:w="8522" w:type="dxa"/>
            <w:gridSpan w:val="2"/>
          </w:tcPr>
          <w:p w:rsidR="00C83CE8" w:rsidRPr="00C83CE8" w:rsidRDefault="00C83CE8" w:rsidP="00062ABE">
            <w:pPr>
              <w:jc w:val="center"/>
              <w:rPr>
                <w:rFonts w:asciiTheme="minorHAnsi" w:hAnsiTheme="minorHAnsi"/>
              </w:rPr>
            </w:pPr>
            <w:r w:rsidRPr="00C83CE8">
              <w:rPr>
                <w:rFonts w:asciiTheme="minorHAnsi" w:hAnsiTheme="minorHAnsi"/>
              </w:rPr>
              <w:t>GUEST DETAILS</w:t>
            </w:r>
          </w:p>
        </w:tc>
      </w:tr>
      <w:tr w:rsidR="00C83CE8" w:rsidRPr="00C83CE8" w:rsidTr="00F644A8">
        <w:tc>
          <w:tcPr>
            <w:tcW w:w="3159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  <w:r w:rsidRPr="00C83CE8">
              <w:rPr>
                <w:rFonts w:asciiTheme="minorHAnsi" w:hAnsiTheme="minorHAnsi"/>
              </w:rPr>
              <w:t>Name</w:t>
            </w:r>
          </w:p>
        </w:tc>
        <w:tc>
          <w:tcPr>
            <w:tcW w:w="5363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</w:tr>
      <w:tr w:rsidR="00C83CE8" w:rsidRPr="00C83CE8" w:rsidTr="00F644A8">
        <w:tc>
          <w:tcPr>
            <w:tcW w:w="3159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  <w:r w:rsidRPr="00C83CE8">
              <w:rPr>
                <w:rFonts w:asciiTheme="minorHAnsi" w:hAnsiTheme="minorHAnsi"/>
              </w:rPr>
              <w:t>Organisation</w:t>
            </w:r>
          </w:p>
        </w:tc>
        <w:tc>
          <w:tcPr>
            <w:tcW w:w="5363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</w:tr>
      <w:tr w:rsidR="00C83CE8" w:rsidRPr="00C83CE8" w:rsidTr="00F644A8">
        <w:tc>
          <w:tcPr>
            <w:tcW w:w="3159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  <w:r w:rsidRPr="00C83CE8">
              <w:rPr>
                <w:rFonts w:asciiTheme="minorHAnsi" w:hAnsiTheme="minorHAnsi"/>
              </w:rPr>
              <w:t>Address</w:t>
            </w:r>
          </w:p>
        </w:tc>
        <w:tc>
          <w:tcPr>
            <w:tcW w:w="5363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</w:tr>
      <w:tr w:rsidR="00C83CE8" w:rsidRPr="00C83CE8" w:rsidTr="00F644A8">
        <w:tc>
          <w:tcPr>
            <w:tcW w:w="3159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</w:tr>
      <w:tr w:rsidR="00C83CE8" w:rsidRPr="00C83CE8" w:rsidTr="00F644A8">
        <w:tc>
          <w:tcPr>
            <w:tcW w:w="3159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</w:tr>
      <w:tr w:rsidR="00C83CE8" w:rsidRPr="00C83CE8" w:rsidTr="00F644A8">
        <w:tc>
          <w:tcPr>
            <w:tcW w:w="3159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</w:tr>
      <w:tr w:rsidR="00C83CE8" w:rsidRPr="00C83CE8" w:rsidTr="00F644A8">
        <w:tc>
          <w:tcPr>
            <w:tcW w:w="3159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</w:tr>
      <w:tr w:rsidR="00C83CE8" w:rsidRPr="00C83CE8" w:rsidTr="00F644A8">
        <w:tc>
          <w:tcPr>
            <w:tcW w:w="3159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  <w:r w:rsidRPr="00C83CE8">
              <w:rPr>
                <w:rFonts w:asciiTheme="minorHAnsi" w:hAnsiTheme="minorHAnsi"/>
              </w:rPr>
              <w:t>Post Code</w:t>
            </w:r>
          </w:p>
        </w:tc>
        <w:tc>
          <w:tcPr>
            <w:tcW w:w="5363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</w:tr>
      <w:tr w:rsidR="00F644A8" w:rsidRPr="00C83CE8" w:rsidTr="00F644A8">
        <w:tc>
          <w:tcPr>
            <w:tcW w:w="3159" w:type="dxa"/>
          </w:tcPr>
          <w:p w:rsidR="00F644A8" w:rsidRPr="00C83CE8" w:rsidRDefault="00F644A8" w:rsidP="00062A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 address</w:t>
            </w:r>
          </w:p>
        </w:tc>
        <w:tc>
          <w:tcPr>
            <w:tcW w:w="5363" w:type="dxa"/>
          </w:tcPr>
          <w:p w:rsidR="00F644A8" w:rsidRPr="00C83CE8" w:rsidRDefault="00F644A8" w:rsidP="00062ABE">
            <w:pPr>
              <w:rPr>
                <w:rFonts w:asciiTheme="minorHAnsi" w:hAnsiTheme="minorHAnsi"/>
              </w:rPr>
            </w:pPr>
          </w:p>
        </w:tc>
      </w:tr>
      <w:tr w:rsidR="00F644A8" w:rsidRPr="00C83CE8" w:rsidTr="00F644A8">
        <w:tc>
          <w:tcPr>
            <w:tcW w:w="3159" w:type="dxa"/>
          </w:tcPr>
          <w:p w:rsidR="00F644A8" w:rsidRPr="00C83CE8" w:rsidRDefault="00F644A8" w:rsidP="00062A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telephone number</w:t>
            </w:r>
          </w:p>
        </w:tc>
        <w:tc>
          <w:tcPr>
            <w:tcW w:w="5363" w:type="dxa"/>
          </w:tcPr>
          <w:p w:rsidR="00F644A8" w:rsidRPr="00C83CE8" w:rsidRDefault="00F644A8" w:rsidP="00062ABE">
            <w:pPr>
              <w:rPr>
                <w:rFonts w:asciiTheme="minorHAnsi" w:hAnsiTheme="minorHAnsi"/>
              </w:rPr>
            </w:pPr>
          </w:p>
        </w:tc>
      </w:tr>
      <w:tr w:rsidR="00C83CE8" w:rsidRPr="00C83CE8" w:rsidTr="00F644A8">
        <w:tc>
          <w:tcPr>
            <w:tcW w:w="8522" w:type="dxa"/>
            <w:gridSpan w:val="2"/>
          </w:tcPr>
          <w:p w:rsidR="00C83CE8" w:rsidRPr="00C83CE8" w:rsidRDefault="00C83CE8" w:rsidP="00062ABE">
            <w:pPr>
              <w:jc w:val="center"/>
              <w:rPr>
                <w:rFonts w:asciiTheme="minorHAnsi" w:hAnsiTheme="minorHAnsi"/>
              </w:rPr>
            </w:pPr>
            <w:r w:rsidRPr="00C83CE8">
              <w:rPr>
                <w:rFonts w:asciiTheme="minorHAnsi" w:hAnsiTheme="minorHAnsi"/>
              </w:rPr>
              <w:t>GUEST DETAILS</w:t>
            </w:r>
          </w:p>
        </w:tc>
      </w:tr>
      <w:tr w:rsidR="00C83CE8" w:rsidRPr="00C83CE8" w:rsidTr="00F644A8">
        <w:tc>
          <w:tcPr>
            <w:tcW w:w="3159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  <w:r w:rsidRPr="00C83CE8">
              <w:rPr>
                <w:rFonts w:asciiTheme="minorHAnsi" w:hAnsiTheme="minorHAnsi"/>
              </w:rPr>
              <w:t>Name</w:t>
            </w:r>
          </w:p>
        </w:tc>
        <w:tc>
          <w:tcPr>
            <w:tcW w:w="5363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</w:tr>
      <w:tr w:rsidR="00C83CE8" w:rsidRPr="00C83CE8" w:rsidTr="00F644A8">
        <w:tc>
          <w:tcPr>
            <w:tcW w:w="3159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  <w:r w:rsidRPr="00C83CE8">
              <w:rPr>
                <w:rFonts w:asciiTheme="minorHAnsi" w:hAnsiTheme="minorHAnsi"/>
              </w:rPr>
              <w:t>Organisation</w:t>
            </w:r>
          </w:p>
        </w:tc>
        <w:tc>
          <w:tcPr>
            <w:tcW w:w="5363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</w:tr>
      <w:tr w:rsidR="00C83CE8" w:rsidRPr="00C83CE8" w:rsidTr="00F644A8">
        <w:tc>
          <w:tcPr>
            <w:tcW w:w="3159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  <w:r w:rsidRPr="00C83CE8">
              <w:rPr>
                <w:rFonts w:asciiTheme="minorHAnsi" w:hAnsiTheme="minorHAnsi"/>
              </w:rPr>
              <w:t>Address</w:t>
            </w:r>
          </w:p>
        </w:tc>
        <w:tc>
          <w:tcPr>
            <w:tcW w:w="5363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</w:tr>
      <w:tr w:rsidR="00C83CE8" w:rsidRPr="00C83CE8" w:rsidTr="00F644A8">
        <w:tc>
          <w:tcPr>
            <w:tcW w:w="3159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</w:tr>
      <w:tr w:rsidR="00C83CE8" w:rsidRPr="00C83CE8" w:rsidTr="00F644A8">
        <w:tc>
          <w:tcPr>
            <w:tcW w:w="3159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</w:tr>
      <w:tr w:rsidR="00C83CE8" w:rsidRPr="00C83CE8" w:rsidTr="00F644A8">
        <w:tc>
          <w:tcPr>
            <w:tcW w:w="3159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</w:tr>
      <w:tr w:rsidR="00C83CE8" w:rsidRPr="00C83CE8" w:rsidTr="00F644A8">
        <w:tc>
          <w:tcPr>
            <w:tcW w:w="3159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</w:tr>
      <w:tr w:rsidR="00C83CE8" w:rsidRPr="00C83CE8" w:rsidTr="00F644A8">
        <w:tc>
          <w:tcPr>
            <w:tcW w:w="3159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  <w:r w:rsidRPr="00C83CE8">
              <w:rPr>
                <w:rFonts w:asciiTheme="minorHAnsi" w:hAnsiTheme="minorHAnsi"/>
              </w:rPr>
              <w:t>Post Code</w:t>
            </w:r>
          </w:p>
        </w:tc>
        <w:tc>
          <w:tcPr>
            <w:tcW w:w="5363" w:type="dxa"/>
          </w:tcPr>
          <w:p w:rsidR="00C83CE8" w:rsidRPr="00C83CE8" w:rsidRDefault="00C83CE8" w:rsidP="00062ABE">
            <w:pPr>
              <w:rPr>
                <w:rFonts w:asciiTheme="minorHAnsi" w:hAnsiTheme="minorHAnsi"/>
              </w:rPr>
            </w:pPr>
          </w:p>
        </w:tc>
      </w:tr>
      <w:tr w:rsidR="00F644A8" w:rsidRPr="00C83CE8" w:rsidTr="00F644A8">
        <w:tc>
          <w:tcPr>
            <w:tcW w:w="3159" w:type="dxa"/>
          </w:tcPr>
          <w:p w:rsidR="00F644A8" w:rsidRPr="00C83CE8" w:rsidRDefault="00F644A8" w:rsidP="00062A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 address</w:t>
            </w:r>
          </w:p>
        </w:tc>
        <w:tc>
          <w:tcPr>
            <w:tcW w:w="5363" w:type="dxa"/>
          </w:tcPr>
          <w:p w:rsidR="00F644A8" w:rsidRPr="00C83CE8" w:rsidRDefault="00F644A8" w:rsidP="00062ABE">
            <w:pPr>
              <w:rPr>
                <w:rFonts w:asciiTheme="minorHAnsi" w:hAnsiTheme="minorHAnsi"/>
              </w:rPr>
            </w:pPr>
          </w:p>
        </w:tc>
      </w:tr>
      <w:tr w:rsidR="00F644A8" w:rsidRPr="00C83CE8" w:rsidTr="00F644A8">
        <w:tc>
          <w:tcPr>
            <w:tcW w:w="3159" w:type="dxa"/>
          </w:tcPr>
          <w:p w:rsidR="00F644A8" w:rsidRPr="00C83CE8" w:rsidRDefault="00F644A8" w:rsidP="00062A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telephone number</w:t>
            </w:r>
          </w:p>
        </w:tc>
        <w:tc>
          <w:tcPr>
            <w:tcW w:w="5363" w:type="dxa"/>
          </w:tcPr>
          <w:p w:rsidR="00F644A8" w:rsidRPr="00C83CE8" w:rsidRDefault="00F644A8" w:rsidP="00062ABE">
            <w:pPr>
              <w:rPr>
                <w:rFonts w:asciiTheme="minorHAnsi" w:hAnsiTheme="minorHAnsi"/>
              </w:rPr>
            </w:pPr>
          </w:p>
        </w:tc>
      </w:tr>
    </w:tbl>
    <w:p w:rsidR="00C83CE8" w:rsidRPr="00C83CE8" w:rsidRDefault="00C83CE8" w:rsidP="00C83CE8">
      <w:pPr>
        <w:jc w:val="both"/>
        <w:rPr>
          <w:rFonts w:asciiTheme="minorHAnsi" w:hAnsiTheme="minorHAnsi"/>
        </w:rPr>
      </w:pPr>
    </w:p>
    <w:p w:rsidR="00C83CE8" w:rsidRPr="00C83CE8" w:rsidRDefault="00C83CE8" w:rsidP="00C83CE8">
      <w:pPr>
        <w:jc w:val="both"/>
        <w:rPr>
          <w:rFonts w:asciiTheme="minorHAnsi" w:hAnsiTheme="minorHAnsi"/>
          <w:bCs/>
        </w:rPr>
      </w:pPr>
      <w:r w:rsidRPr="00C83CE8">
        <w:rPr>
          <w:rFonts w:asciiTheme="minorHAnsi" w:hAnsiTheme="minorHAnsi"/>
        </w:rPr>
        <w:t>Please reply to: -</w:t>
      </w:r>
      <w:r w:rsidR="00F644A8">
        <w:rPr>
          <w:rFonts w:asciiTheme="minorHAnsi" w:hAnsiTheme="minorHAnsi"/>
        </w:rPr>
        <w:t xml:space="preserve"> </w:t>
      </w:r>
      <w:r w:rsidR="00F644A8">
        <w:rPr>
          <w:rFonts w:asciiTheme="minorHAnsi" w:hAnsiTheme="minorHAnsi"/>
          <w:bCs/>
        </w:rPr>
        <w:t>howard@ybuk.org</w:t>
      </w:r>
    </w:p>
    <w:p w:rsidR="00C83CE8" w:rsidRPr="00C83CE8" w:rsidRDefault="00C83CE8" w:rsidP="00C83CE8">
      <w:pPr>
        <w:jc w:val="both"/>
        <w:rPr>
          <w:rFonts w:asciiTheme="minorHAnsi" w:hAnsiTheme="minorHAnsi"/>
          <w:bCs/>
        </w:rPr>
      </w:pPr>
    </w:p>
    <w:p w:rsidR="00C83CE8" w:rsidRDefault="00C83CE8" w:rsidP="00F644A8">
      <w:pPr>
        <w:jc w:val="both"/>
        <w:rPr>
          <w:rFonts w:asciiTheme="minorHAnsi" w:hAnsiTheme="minorHAnsi"/>
          <w:bCs/>
        </w:rPr>
      </w:pPr>
      <w:r w:rsidRPr="00C83CE8">
        <w:rPr>
          <w:rFonts w:asciiTheme="minorHAnsi" w:hAnsiTheme="minorHAnsi"/>
          <w:bCs/>
        </w:rPr>
        <w:t xml:space="preserve">Please return no later than Friday </w:t>
      </w:r>
      <w:r w:rsidR="00F644A8">
        <w:rPr>
          <w:rFonts w:asciiTheme="minorHAnsi" w:hAnsiTheme="minorHAnsi"/>
          <w:bCs/>
        </w:rPr>
        <w:t>27</w:t>
      </w:r>
      <w:r w:rsidRPr="00C83CE8">
        <w:rPr>
          <w:rFonts w:asciiTheme="minorHAnsi" w:hAnsiTheme="minorHAnsi"/>
          <w:bCs/>
          <w:vertAlign w:val="superscript"/>
        </w:rPr>
        <w:t>th</w:t>
      </w:r>
      <w:r w:rsidR="00F644A8">
        <w:rPr>
          <w:rFonts w:asciiTheme="minorHAnsi" w:hAnsiTheme="minorHAnsi"/>
          <w:bCs/>
        </w:rPr>
        <w:t xml:space="preserve"> February 2015</w:t>
      </w:r>
    </w:p>
    <w:p w:rsidR="00F644A8" w:rsidRPr="00C83CE8" w:rsidRDefault="00F644A8" w:rsidP="00F644A8">
      <w:pPr>
        <w:jc w:val="both"/>
        <w:rPr>
          <w:rFonts w:asciiTheme="minorHAnsi" w:hAnsiTheme="minorHAnsi"/>
        </w:rPr>
      </w:pPr>
    </w:p>
    <w:p w:rsidR="00C83CE8" w:rsidRPr="00C83CE8" w:rsidRDefault="00F644A8" w:rsidP="00C83CE8">
      <w:pPr>
        <w:rPr>
          <w:rFonts w:asciiTheme="minorHAnsi" w:hAnsiTheme="minorHAnsi"/>
        </w:rPr>
      </w:pPr>
      <w:r>
        <w:rPr>
          <w:rFonts w:asciiTheme="minorHAnsi" w:hAnsiTheme="minorHAnsi"/>
        </w:rPr>
        <w:t>Should you have any queries please contact Howard Platts by e-mail or by telephone 07779 962221</w:t>
      </w:r>
    </w:p>
    <w:p w:rsidR="00C83CE8" w:rsidRDefault="00C83CE8" w:rsidP="00C83CE8">
      <w:pPr>
        <w:jc w:val="center"/>
        <w:rPr>
          <w:rFonts w:ascii="Verdana" w:hAnsi="Verdana"/>
          <w:sz w:val="22"/>
          <w:szCs w:val="22"/>
        </w:rPr>
      </w:pPr>
    </w:p>
    <w:sectPr w:rsidR="00C83CE8" w:rsidSect="00391B43">
      <w:headerReference w:type="first" r:id="rId10"/>
      <w:footerReference w:type="first" r:id="rId11"/>
      <w:pgSz w:w="11900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1D" w:rsidRDefault="0068781D">
      <w:r>
        <w:separator/>
      </w:r>
    </w:p>
  </w:endnote>
  <w:endnote w:type="continuationSeparator" w:id="0">
    <w:p w:rsidR="0068781D" w:rsidRDefault="0068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F3" w:rsidRPr="006F0C82" w:rsidRDefault="004564F3" w:rsidP="004564F3">
    <w:pPr>
      <w:pStyle w:val="Footer"/>
      <w:jc w:val="center"/>
      <w:rPr>
        <w:rFonts w:ascii="Arial" w:hAnsi="Arial" w:cs="Arial"/>
        <w:color w:val="3366FF"/>
        <w:sz w:val="16"/>
        <w:szCs w:val="16"/>
      </w:rPr>
    </w:pPr>
    <w:r w:rsidRPr="006F0C82">
      <w:rPr>
        <w:rFonts w:ascii="Arial" w:hAnsi="Arial" w:cs="Arial"/>
        <w:color w:val="3366FF"/>
        <w:sz w:val="16"/>
        <w:szCs w:val="16"/>
      </w:rPr>
      <w:t xml:space="preserve">Youthbuild </w:t>
    </w:r>
    <w:smartTag w:uri="urn:schemas-microsoft-com:office:smarttags" w:element="place">
      <w:smartTag w:uri="urn:schemas-microsoft-com:office:smarttags" w:element="country-region">
        <w:r w:rsidRPr="006F0C82">
          <w:rPr>
            <w:rFonts w:ascii="Arial" w:hAnsi="Arial" w:cs="Arial"/>
            <w:color w:val="3366FF"/>
            <w:sz w:val="16"/>
            <w:szCs w:val="16"/>
          </w:rPr>
          <w:t>UK</w:t>
        </w:r>
      </w:smartTag>
    </w:smartTag>
    <w:r w:rsidRPr="006F0C82">
      <w:rPr>
        <w:rFonts w:ascii="Arial" w:hAnsi="Arial" w:cs="Arial"/>
        <w:color w:val="3366FF"/>
        <w:sz w:val="16"/>
        <w:szCs w:val="16"/>
      </w:rPr>
      <w:t xml:space="preserve"> is dedicated to promoting engagement with young people to combat social exclusion, through</w:t>
    </w:r>
  </w:p>
  <w:p w:rsidR="004564F3" w:rsidRDefault="004564F3" w:rsidP="004564F3">
    <w:pPr>
      <w:pStyle w:val="Footer"/>
      <w:jc w:val="center"/>
      <w:rPr>
        <w:rFonts w:ascii="Arial" w:hAnsi="Arial" w:cs="Arial"/>
        <w:color w:val="3366FF"/>
        <w:sz w:val="16"/>
        <w:szCs w:val="16"/>
      </w:rPr>
    </w:pPr>
    <w:proofErr w:type="gramStart"/>
    <w:r w:rsidRPr="006F0C82">
      <w:rPr>
        <w:rFonts w:ascii="Arial" w:hAnsi="Arial" w:cs="Arial"/>
        <w:color w:val="3366FF"/>
        <w:sz w:val="16"/>
        <w:szCs w:val="16"/>
      </w:rPr>
      <w:t>the</w:t>
    </w:r>
    <w:proofErr w:type="gramEnd"/>
    <w:r w:rsidRPr="006F0C82">
      <w:rPr>
        <w:rFonts w:ascii="Arial" w:hAnsi="Arial" w:cs="Arial"/>
        <w:color w:val="3366FF"/>
        <w:sz w:val="16"/>
        <w:szCs w:val="16"/>
      </w:rPr>
      <w:t xml:space="preserve"> development of construction based support services, and celebrating young people’s success</w:t>
    </w:r>
  </w:p>
  <w:p w:rsidR="004564F3" w:rsidRPr="006F0C82" w:rsidRDefault="004564F3" w:rsidP="004564F3">
    <w:pPr>
      <w:pStyle w:val="Footer"/>
      <w:jc w:val="center"/>
      <w:rPr>
        <w:rFonts w:ascii="Arial" w:hAnsi="Arial" w:cs="Arial"/>
        <w:sz w:val="16"/>
        <w:szCs w:val="16"/>
      </w:rPr>
    </w:pPr>
    <w:r w:rsidRPr="006F0C82">
      <w:rPr>
        <w:rFonts w:ascii="Arial" w:hAnsi="Arial" w:cs="Arial"/>
        <w:sz w:val="16"/>
        <w:szCs w:val="16"/>
      </w:rPr>
      <w:t>Registered charity 1091571 Company limited by Guarantee 4278225</w:t>
    </w:r>
  </w:p>
  <w:p w:rsidR="00A01B78" w:rsidRPr="00A01B78" w:rsidRDefault="004564F3" w:rsidP="00A01B78">
    <w:pPr>
      <w:jc w:val="center"/>
      <w:rPr>
        <w:rFonts w:ascii="Arial" w:hAnsi="Arial" w:cs="Arial"/>
        <w:color w:val="000000"/>
        <w:sz w:val="16"/>
        <w:szCs w:val="16"/>
      </w:rPr>
    </w:pPr>
    <w:r w:rsidRPr="006F0C82">
      <w:rPr>
        <w:rFonts w:ascii="Arial" w:hAnsi="Arial" w:cs="Arial"/>
        <w:sz w:val="16"/>
        <w:szCs w:val="16"/>
      </w:rPr>
      <w:t xml:space="preserve">Registered Office – Youthbuild UK, </w:t>
    </w:r>
    <w:r w:rsidR="00A01B78" w:rsidRPr="00A01B78">
      <w:rPr>
        <w:rFonts w:ascii="Arial" w:hAnsi="Arial" w:cs="Arial"/>
        <w:color w:val="000000"/>
        <w:sz w:val="16"/>
        <w:szCs w:val="16"/>
      </w:rPr>
      <w:t>c/o Bridge House</w:t>
    </w:r>
    <w:r w:rsidR="00A01B78">
      <w:rPr>
        <w:rFonts w:ascii="Arial" w:hAnsi="Arial" w:cs="Arial"/>
        <w:color w:val="000000"/>
        <w:sz w:val="16"/>
        <w:szCs w:val="16"/>
      </w:rPr>
      <w:t xml:space="preserve">, </w:t>
    </w:r>
    <w:r w:rsidR="00A01B78" w:rsidRPr="00A01B78">
      <w:rPr>
        <w:rFonts w:ascii="Arial" w:hAnsi="Arial" w:cs="Arial"/>
        <w:color w:val="000000"/>
        <w:sz w:val="16"/>
        <w:szCs w:val="16"/>
      </w:rPr>
      <w:t>Bridge Road</w:t>
    </w:r>
    <w:r w:rsidR="00A01B78">
      <w:rPr>
        <w:rFonts w:ascii="Arial" w:hAnsi="Arial" w:cs="Arial"/>
        <w:color w:val="000000"/>
        <w:sz w:val="16"/>
        <w:szCs w:val="16"/>
      </w:rPr>
      <w:t xml:space="preserve">, </w:t>
    </w:r>
    <w:r w:rsidR="00A01B78" w:rsidRPr="00A01B78">
      <w:rPr>
        <w:rFonts w:ascii="Arial" w:hAnsi="Arial" w:cs="Arial"/>
        <w:color w:val="000000"/>
        <w:sz w:val="16"/>
        <w:szCs w:val="16"/>
      </w:rPr>
      <w:t>Sheerness-on-sea</w:t>
    </w:r>
    <w:r w:rsidR="00A01B78">
      <w:rPr>
        <w:rFonts w:ascii="Arial" w:hAnsi="Arial" w:cs="Arial"/>
        <w:color w:val="000000"/>
        <w:sz w:val="16"/>
        <w:szCs w:val="16"/>
      </w:rPr>
      <w:t xml:space="preserve">, </w:t>
    </w:r>
    <w:r w:rsidR="00A01B78" w:rsidRPr="00A01B78">
      <w:rPr>
        <w:rFonts w:ascii="Arial" w:hAnsi="Arial" w:cs="Arial"/>
        <w:color w:val="000000"/>
        <w:sz w:val="16"/>
        <w:szCs w:val="16"/>
      </w:rPr>
      <w:t>Sheppey</w:t>
    </w:r>
    <w:r w:rsidR="00A01B78">
      <w:rPr>
        <w:rFonts w:ascii="Arial" w:hAnsi="Arial" w:cs="Arial"/>
        <w:color w:val="000000"/>
        <w:sz w:val="16"/>
        <w:szCs w:val="16"/>
      </w:rPr>
      <w:t xml:space="preserve">, Kent </w:t>
    </w:r>
    <w:r w:rsidR="00A01B78" w:rsidRPr="00A01B78">
      <w:rPr>
        <w:rFonts w:ascii="Arial" w:hAnsi="Arial" w:cs="Arial"/>
        <w:color w:val="000000"/>
        <w:sz w:val="16"/>
        <w:szCs w:val="16"/>
      </w:rPr>
      <w:t>ME12 1RH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1D" w:rsidRDefault="0068781D">
      <w:r>
        <w:separator/>
      </w:r>
    </w:p>
  </w:footnote>
  <w:footnote w:type="continuationSeparator" w:id="0">
    <w:p w:rsidR="0068781D" w:rsidRDefault="0068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A5" w:rsidRDefault="00C902A5" w:rsidP="004564F3">
    <w:pPr>
      <w:pStyle w:val="Head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3533775" cy="1009650"/>
          <wp:effectExtent l="19050" t="0" r="0" b="0"/>
          <wp:docPr id="1" name="Picture 1" descr="ybuk-YouthBuil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buk-YouthBuild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03C"/>
    <w:multiLevelType w:val="multilevel"/>
    <w:tmpl w:val="3856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473ED"/>
    <w:multiLevelType w:val="hybridMultilevel"/>
    <w:tmpl w:val="841E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D20F3"/>
    <w:multiLevelType w:val="hybridMultilevel"/>
    <w:tmpl w:val="D7DE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5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B0"/>
    <w:rsid w:val="0001278B"/>
    <w:rsid w:val="0002146C"/>
    <w:rsid w:val="00036724"/>
    <w:rsid w:val="000373EB"/>
    <w:rsid w:val="000602E7"/>
    <w:rsid w:val="00094C07"/>
    <w:rsid w:val="0009647F"/>
    <w:rsid w:val="000B0C1D"/>
    <w:rsid w:val="000E2B1A"/>
    <w:rsid w:val="00231E21"/>
    <w:rsid w:val="00266753"/>
    <w:rsid w:val="00281023"/>
    <w:rsid w:val="002A654C"/>
    <w:rsid w:val="002C4151"/>
    <w:rsid w:val="00347FF5"/>
    <w:rsid w:val="00354623"/>
    <w:rsid w:val="00391B43"/>
    <w:rsid w:val="003B5BD1"/>
    <w:rsid w:val="00445E3F"/>
    <w:rsid w:val="004564F3"/>
    <w:rsid w:val="004775FE"/>
    <w:rsid w:val="004B57DE"/>
    <w:rsid w:val="0051747E"/>
    <w:rsid w:val="00522847"/>
    <w:rsid w:val="005A737A"/>
    <w:rsid w:val="005D51D6"/>
    <w:rsid w:val="005D79A1"/>
    <w:rsid w:val="005E64C4"/>
    <w:rsid w:val="005F07DE"/>
    <w:rsid w:val="006373AC"/>
    <w:rsid w:val="00672283"/>
    <w:rsid w:val="0068287A"/>
    <w:rsid w:val="0068781D"/>
    <w:rsid w:val="006912F7"/>
    <w:rsid w:val="006F721D"/>
    <w:rsid w:val="00710A18"/>
    <w:rsid w:val="007219B6"/>
    <w:rsid w:val="00745B2D"/>
    <w:rsid w:val="007934BB"/>
    <w:rsid w:val="007939DA"/>
    <w:rsid w:val="007969A9"/>
    <w:rsid w:val="007B3003"/>
    <w:rsid w:val="007D5841"/>
    <w:rsid w:val="00805348"/>
    <w:rsid w:val="00814AF4"/>
    <w:rsid w:val="0081709B"/>
    <w:rsid w:val="008975F1"/>
    <w:rsid w:val="008C3FF1"/>
    <w:rsid w:val="00922E01"/>
    <w:rsid w:val="00980302"/>
    <w:rsid w:val="0098617B"/>
    <w:rsid w:val="009963FB"/>
    <w:rsid w:val="009C0DE0"/>
    <w:rsid w:val="009D3825"/>
    <w:rsid w:val="00A01B78"/>
    <w:rsid w:val="00A7561C"/>
    <w:rsid w:val="00A8267D"/>
    <w:rsid w:val="00AB045B"/>
    <w:rsid w:val="00B026B4"/>
    <w:rsid w:val="00B37A1C"/>
    <w:rsid w:val="00B40BB4"/>
    <w:rsid w:val="00BB0F2B"/>
    <w:rsid w:val="00BD5000"/>
    <w:rsid w:val="00C243FD"/>
    <w:rsid w:val="00C61827"/>
    <w:rsid w:val="00C83CE8"/>
    <w:rsid w:val="00C902A5"/>
    <w:rsid w:val="00C9310F"/>
    <w:rsid w:val="00CD6749"/>
    <w:rsid w:val="00CE61C2"/>
    <w:rsid w:val="00D0177B"/>
    <w:rsid w:val="00DA10CC"/>
    <w:rsid w:val="00DD3EB0"/>
    <w:rsid w:val="00DE4F98"/>
    <w:rsid w:val="00E05023"/>
    <w:rsid w:val="00E21FCD"/>
    <w:rsid w:val="00EA365A"/>
    <w:rsid w:val="00EE295B"/>
    <w:rsid w:val="00F34A0B"/>
    <w:rsid w:val="00F57082"/>
    <w:rsid w:val="00F57A2C"/>
    <w:rsid w:val="00F644A8"/>
    <w:rsid w:val="00F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9A9"/>
    <w:rPr>
      <w:sz w:val="24"/>
      <w:szCs w:val="24"/>
    </w:rPr>
  </w:style>
  <w:style w:type="paragraph" w:styleId="Heading3">
    <w:name w:val="heading 3"/>
    <w:basedOn w:val="Normal"/>
    <w:qFormat/>
    <w:rsid w:val="00DD3E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E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3EB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DD3EB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969A9"/>
    <w:rPr>
      <w:color w:val="0000FF"/>
      <w:u w:val="single"/>
    </w:rPr>
  </w:style>
  <w:style w:type="paragraph" w:styleId="BalloonText">
    <w:name w:val="Balloon Text"/>
    <w:basedOn w:val="Normal"/>
    <w:semiHidden/>
    <w:rsid w:val="00EE2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2A5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9A9"/>
    <w:rPr>
      <w:sz w:val="24"/>
      <w:szCs w:val="24"/>
    </w:rPr>
  </w:style>
  <w:style w:type="paragraph" w:styleId="Heading3">
    <w:name w:val="heading 3"/>
    <w:basedOn w:val="Normal"/>
    <w:qFormat/>
    <w:rsid w:val="00DD3E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E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3EB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DD3EB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969A9"/>
    <w:rPr>
      <w:color w:val="0000FF"/>
      <w:u w:val="single"/>
    </w:rPr>
  </w:style>
  <w:style w:type="paragraph" w:styleId="BalloonText">
    <w:name w:val="Balloon Text"/>
    <w:basedOn w:val="Normal"/>
    <w:semiHidden/>
    <w:rsid w:val="00EE2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2A5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45th Suntembre 2024</vt:lpstr>
    </vt:vector>
  </TitlesOfParts>
  <Company>Leeds Metropolitan University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45th Suntembre 2024</dc:title>
  <dc:creator>user</dc:creator>
  <cp:lastModifiedBy>may07</cp:lastModifiedBy>
  <cp:revision>2</cp:revision>
  <cp:lastPrinted>2013-09-17T12:49:00Z</cp:lastPrinted>
  <dcterms:created xsi:type="dcterms:W3CDTF">2015-02-25T11:19:00Z</dcterms:created>
  <dcterms:modified xsi:type="dcterms:W3CDTF">2015-02-25T11:19:00Z</dcterms:modified>
</cp:coreProperties>
</file>