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3C6BE909"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B742254"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0139D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B17D60" w:rsidRPr="00A2794E">
        <w:rPr>
          <w:rFonts w:ascii="Calibri" w:hAnsi="Calibri" w:cs="Calibri"/>
          <w:b/>
          <w:bCs/>
          <w:color w:val="231F20"/>
          <w:sz w:val="20"/>
          <w:szCs w:val="20"/>
          <w:lang w:val="en-US"/>
        </w:rPr>
        <w:t xml:space="preserve"> </w:t>
      </w:r>
      <w:hyperlink r:id="rId7" w:history="1">
        <w:r w:rsidR="00EF00C7">
          <w:rPr>
            <w:rStyle w:val="Hyperlink"/>
            <w:rFonts w:ascii="Calibri" w:hAnsi="Calibri" w:cs="Calibri"/>
            <w:b/>
            <w:bCs/>
            <w:sz w:val="20"/>
            <w:szCs w:val="20"/>
            <w:lang w:val="en-US"/>
          </w:rPr>
          <w:t>http://ckegroup.org/cexcellenceyh/ceyh-awards-2021/</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77777777" w:rsidR="00D61073" w:rsidRPr="00D61073" w:rsidRDefault="00D61073" w:rsidP="00D61073">
      <w:pPr>
        <w:pStyle w:val="NoSpacing"/>
        <w:rPr>
          <w:b/>
          <w:bCs/>
          <w:sz w:val="20"/>
          <w:szCs w:val="20"/>
        </w:rPr>
      </w:pPr>
      <w:r w:rsidRPr="00D61073">
        <w:rPr>
          <w:b/>
          <w:bCs/>
          <w:sz w:val="20"/>
          <w:szCs w:val="20"/>
        </w:rPr>
        <w:t>People are our greatest asset and this award recognises organisations that appreciate and nurture their workforce to ensure they maximise the value of everyone’s contribution to the business.   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5190FB49"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able </w:t>
      </w:r>
      <w:r w:rsidR="00656C43">
        <w:rPr>
          <w:sz w:val="20"/>
          <w:szCs w:val="20"/>
        </w:rPr>
        <w:t xml:space="preserve">to </w:t>
      </w:r>
      <w:r w:rsidRPr="00D61073">
        <w:rPr>
          <w:sz w:val="20"/>
          <w:szCs w:val="20"/>
        </w:rPr>
        <w:t>show judges how they:</w:t>
      </w:r>
    </w:p>
    <w:p w14:paraId="2F789D6E" w14:textId="77777777" w:rsidR="00D61073" w:rsidRPr="00D61073" w:rsidRDefault="00D61073" w:rsidP="00D61073">
      <w:pPr>
        <w:pStyle w:val="NoSpacing"/>
        <w:rPr>
          <w:sz w:val="20"/>
          <w:szCs w:val="20"/>
        </w:rPr>
      </w:pPr>
    </w:p>
    <w:p w14:paraId="1EB53634" w14:textId="77777777" w:rsidR="00D61073" w:rsidRPr="00D61073" w:rsidRDefault="00D61073" w:rsidP="00D61073">
      <w:pPr>
        <w:pStyle w:val="NoSpacing"/>
        <w:numPr>
          <w:ilvl w:val="0"/>
          <w:numId w:val="4"/>
        </w:numPr>
        <w:rPr>
          <w:sz w:val="20"/>
          <w:szCs w:val="20"/>
        </w:rPr>
      </w:pPr>
      <w:r w:rsidRPr="00D61073">
        <w:rPr>
          <w:sz w:val="20"/>
          <w:szCs w:val="20"/>
        </w:rPr>
        <w:t>Invest in training and reskilling or upskilling their workforce.</w:t>
      </w:r>
    </w:p>
    <w:p w14:paraId="28ED2FD9" w14:textId="7777777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p>
    <w:p w14:paraId="2E517232" w14:textId="77777777" w:rsidR="00D61073" w:rsidRPr="00D61073" w:rsidRDefault="00D61073" w:rsidP="00D61073">
      <w:pPr>
        <w:pStyle w:val="NoSpacing"/>
        <w:numPr>
          <w:ilvl w:val="0"/>
          <w:numId w:val="4"/>
        </w:numPr>
        <w:rPr>
          <w:sz w:val="20"/>
          <w:szCs w:val="20"/>
        </w:rPr>
      </w:pPr>
      <w:r w:rsidRPr="00D61073">
        <w:rPr>
          <w:sz w:val="20"/>
          <w:szCs w:val="20"/>
        </w:rPr>
        <w:t>Encourage their employees and supply chain to be more aware of local communities, the environment and the image of the industry.</w:t>
      </w:r>
    </w:p>
    <w:p w14:paraId="0596C441" w14:textId="77777777" w:rsidR="00D61073" w:rsidRPr="00D61073" w:rsidRDefault="00D61073" w:rsidP="00D61073">
      <w:pPr>
        <w:pStyle w:val="NoSpacing"/>
        <w:numPr>
          <w:ilvl w:val="0"/>
          <w:numId w:val="4"/>
        </w:numPr>
        <w:rPr>
          <w:sz w:val="20"/>
          <w:szCs w:val="20"/>
        </w:rPr>
      </w:pPr>
      <w:r w:rsidRPr="00D61073">
        <w:rPr>
          <w:sz w:val="20"/>
          <w:szCs w:val="20"/>
        </w:rPr>
        <w:t xml:space="preserve">Ensure diversity and inclusive policies are central to development planning and business strategy. </w:t>
      </w:r>
    </w:p>
    <w:p w14:paraId="349B8611" w14:textId="5A7A04C6" w:rsidR="00D61073" w:rsidRP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3E145D1" w:rsidR="00C47243" w:rsidRPr="00921CC2" w:rsidRDefault="00C22C7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22E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B32EAC" w:rsidR="00C47243" w:rsidRPr="00921CC2" w:rsidRDefault="00C22C7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30778551"/>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D90D862" w:rsidR="00AB6D8C" w:rsidRPr="00AB6D8C" w:rsidRDefault="00C22C71"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212569899"/>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42E3DFBB" w14:textId="77777777" w:rsidR="00B17D60" w:rsidRDefault="00B17D60" w:rsidP="00B17D60">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3B0ADAE8" w14:textId="77777777" w:rsidR="00B17D60" w:rsidRDefault="00B17D60" w:rsidP="00B17D60">
            <w:pPr>
              <w:tabs>
                <w:tab w:val="left" w:pos="9609"/>
              </w:tabs>
              <w:autoSpaceDE w:val="0"/>
              <w:autoSpaceDN w:val="0"/>
              <w:adjustRightInd w:val="0"/>
              <w:outlineLvl w:val="0"/>
              <w:rPr>
                <w:rFonts w:ascii="Calibri" w:hAnsi="Calibri" w:cs="Calibri"/>
                <w:lang w:val="en-US"/>
              </w:rPr>
            </w:pPr>
            <w:r>
              <w:rPr>
                <w:rFonts w:ascii="Calibri" w:hAnsi="Calibri" w:cs="Calibri"/>
                <w:lang w:val="en-US"/>
              </w:rPr>
              <w:t>Tel: (Liz Schofield) 0113 812 1902 or (Donna Lee) 0113 812 7601</w:t>
            </w:r>
            <w:r>
              <w:rPr>
                <w:rFonts w:ascii="Calibri" w:hAnsi="Calibri" w:cs="Calibri"/>
                <w:lang w:val="en-US"/>
              </w:rPr>
              <w:tab/>
            </w:r>
          </w:p>
          <w:p w14:paraId="51EF9D2D" w14:textId="2A7CC52F" w:rsidR="00C47243" w:rsidRPr="00AB6D8C" w:rsidRDefault="00B17D60" w:rsidP="00B17D60">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8"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r>
              <w:rPr>
                <w:rFonts w:ascii="Calibri" w:hAnsi="Calibri" w:cs="Calibri"/>
                <w:sz w:val="28"/>
                <w:szCs w:val="28"/>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3B8DB8AF" w14:textId="3957126B" w:rsidR="00AB6D8C" w:rsidRPr="00C266B4" w:rsidRDefault="00AB6D8C" w:rsidP="00C266B4">
      <w:pPr>
        <w:spacing w:after="160" w:line="259" w:lineRule="auto"/>
        <w:rPr>
          <w:rFonts w:asciiTheme="minorHAnsi" w:eastAsiaTheme="minorHAnsi" w:hAnsiTheme="minorHAnsi" w:cstheme="minorBidi"/>
          <w:b/>
          <w:bCs/>
          <w:color w:val="7030A0"/>
          <w:sz w:val="28"/>
          <w:szCs w:val="28"/>
          <w:lang w:val="en-US"/>
        </w:rPr>
      </w:pPr>
    </w:p>
    <w:p w14:paraId="46F2E113" w14:textId="4F9EED3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320437D9"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7210A" w:rsidRPr="00CA4245" w14:paraId="6A5C2483" w14:textId="77777777" w:rsidTr="008D42F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hideMark/>
          </w:tcPr>
          <w:p w14:paraId="028A80C2" w14:textId="77777777" w:rsidR="0027210A" w:rsidRDefault="0027210A" w:rsidP="008D42FC">
            <w:pPr>
              <w:pStyle w:val="NoSpacing"/>
              <w:jc w:val="right"/>
              <w:rPr>
                <w:b/>
                <w:bCs/>
                <w:sz w:val="20"/>
                <w:szCs w:val="20"/>
              </w:rPr>
            </w:pPr>
            <w:r>
              <w:rPr>
                <w:b/>
                <w:bCs/>
                <w:sz w:val="20"/>
                <w:szCs w:val="20"/>
              </w:rPr>
              <w:t>ELIGIBILITY CHECK</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7A3BFD" w14:textId="71A5EA3C" w:rsidR="0027210A" w:rsidRPr="00CA4245" w:rsidRDefault="0027210A" w:rsidP="008D42FC">
            <w:pPr>
              <w:rPr>
                <w:rFonts w:asciiTheme="minorHAnsi" w:eastAsiaTheme="minorHAnsi" w:hAnsiTheme="minorHAnsi" w:cstheme="minorBidi"/>
                <w:sz w:val="20"/>
                <w:szCs w:val="20"/>
              </w:rPr>
            </w:pPr>
            <w:r>
              <w:rPr>
                <w:rFonts w:asciiTheme="minorHAnsi" w:hAnsiTheme="minorHAnsi" w:cstheme="minorHAnsi"/>
                <w:b/>
                <w:bCs/>
                <w:sz w:val="20"/>
                <w:szCs w:val="20"/>
              </w:rPr>
              <w:t xml:space="preserve">Does this entry relate </w:t>
            </w:r>
            <w:r>
              <w:rPr>
                <w:rFonts w:asciiTheme="minorHAnsi" w:hAnsiTheme="minorHAnsi" w:cstheme="minorHAnsi"/>
                <w:sz w:val="20"/>
                <w:szCs w:val="20"/>
              </w:rPr>
              <w:t xml:space="preserve">primarily to activities carried out between </w:t>
            </w:r>
            <w:r>
              <w:rPr>
                <w:rFonts w:asciiTheme="minorHAnsi" w:hAnsiTheme="minorHAnsi" w:cstheme="minorHAnsi"/>
                <w:b/>
                <w:bCs/>
                <w:i/>
                <w:iCs/>
                <w:sz w:val="20"/>
                <w:szCs w:val="20"/>
              </w:rPr>
              <w:t>January 2020 and December 2020?</w:t>
            </w:r>
            <w:r>
              <w:rPr>
                <w:rFonts w:cstheme="minorHAnsi"/>
                <w:b/>
                <w:bCs/>
                <w:i/>
                <w:iCs/>
                <w:sz w:val="20"/>
                <w:szCs w:val="20"/>
              </w:rPr>
              <w:t xml:space="preserve"> </w:t>
            </w:r>
            <w:r>
              <w:rPr>
                <w:rFonts w:asciiTheme="minorHAnsi" w:hAnsiTheme="minorHAnsi" w:cstheme="minorHAnsi"/>
                <w:sz w:val="20"/>
                <w:szCs w:val="20"/>
              </w:rPr>
              <w:t>Ple</w:t>
            </w:r>
            <w:r>
              <w:rPr>
                <w:rFonts w:asciiTheme="minorHAnsi" w:eastAsiaTheme="minorHAnsi" w:hAnsiTheme="minorHAnsi" w:cstheme="minorHAnsi"/>
                <w:sz w:val="20"/>
                <w:szCs w:val="20"/>
              </w:rPr>
              <w:t xml:space="preserve">ase note that any </w:t>
            </w:r>
            <w:bookmarkStart w:id="0" w:name="_GoBack"/>
            <w:bookmarkEnd w:id="0"/>
            <w:r>
              <w:rPr>
                <w:rFonts w:asciiTheme="minorHAnsi" w:eastAsiaTheme="minorHAnsi" w:hAnsiTheme="minorHAnsi" w:cstheme="minorHAnsi"/>
                <w:sz w:val="20"/>
                <w:szCs w:val="20"/>
              </w:rPr>
              <w:t xml:space="preserve">initiatives, schemes and evidence mentioned which also extend into 2021 are acceptable to include. </w:t>
            </w:r>
          </w:p>
        </w:tc>
      </w:tr>
      <w:tr w:rsidR="0027210A" w14:paraId="11ADAF69" w14:textId="77777777" w:rsidTr="008D42F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BF1B0FF" w14:textId="77777777" w:rsidR="0027210A" w:rsidRDefault="0027210A" w:rsidP="008D42FC">
            <w:pPr>
              <w:pStyle w:val="NoSpacing"/>
              <w:jc w:val="right"/>
              <w:rPr>
                <w:b/>
                <w:bCs/>
                <w:sz w:val="20"/>
                <w:szCs w:val="20"/>
              </w:rPr>
            </w:pP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hideMark/>
          </w:tcPr>
          <w:p w14:paraId="322006B2" w14:textId="77777777" w:rsidR="0027210A" w:rsidRDefault="0027210A" w:rsidP="008D42FC">
            <w:pPr>
              <w:pStyle w:val="NoSpacing"/>
              <w:rPr>
                <w:sz w:val="20"/>
                <w:szCs w:val="20"/>
              </w:rPr>
            </w:pPr>
            <w:r>
              <w:rPr>
                <w:sz w:val="20"/>
                <w:szCs w:val="20"/>
              </w:rPr>
              <w:t>y/n</w:t>
            </w:r>
          </w:p>
        </w:tc>
      </w:tr>
    </w:tbl>
    <w:p w14:paraId="66DF52DA" w14:textId="207A58ED" w:rsidR="0027210A" w:rsidRDefault="0027210A" w:rsidP="002C0625">
      <w:pPr>
        <w:pStyle w:val="NoSpacing"/>
        <w:rPr>
          <w:sz w:val="20"/>
          <w:szCs w:val="20"/>
        </w:rPr>
      </w:pPr>
    </w:p>
    <w:p w14:paraId="10B24CE0" w14:textId="233BD983" w:rsidR="0027210A" w:rsidRDefault="0027210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4128AA9A" w14:textId="01496FC9" w:rsidR="004A1047" w:rsidRDefault="00B51B72" w:rsidP="009D6242">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20B0942" w14:textId="696A376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EEEB9C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0139D1">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A4D5FA4"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What have you done to encourage employees and suppliers to be better benefactors to local communities, the environment and the 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How does your organisation ensure diversity and inclusive policies are embedded in development planning and business strategy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AF0FCAE" w:rsidR="00D4792D"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Which elements of your development strategy do you monitor and what are your results?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093848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4C8CA" w14:textId="77777777" w:rsidR="00FE09E2" w:rsidRDefault="00FE09E2" w:rsidP="00A2794E">
      <w:r>
        <w:separator/>
      </w:r>
    </w:p>
  </w:endnote>
  <w:endnote w:type="continuationSeparator" w:id="0">
    <w:p w14:paraId="4DD0AB76" w14:textId="77777777" w:rsidR="00FE09E2" w:rsidRDefault="00FE09E2"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E097F" w14:textId="77777777" w:rsidR="00FE09E2" w:rsidRDefault="00FE09E2" w:rsidP="00A2794E">
      <w:r>
        <w:separator/>
      </w:r>
    </w:p>
  </w:footnote>
  <w:footnote w:type="continuationSeparator" w:id="0">
    <w:p w14:paraId="69C38454" w14:textId="77777777" w:rsidR="00FE09E2" w:rsidRDefault="00FE09E2"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2400" w14:textId="31247D64" w:rsidR="00753303" w:rsidRDefault="00B17D60">
    <w:pPr>
      <w:pStyle w:val="Header"/>
      <w:rPr>
        <w:rFonts w:ascii="Calibri" w:hAnsi="Calibri" w:cs="Calibri"/>
        <w:b/>
        <w:noProof/>
        <w:color w:val="231F20"/>
        <w:lang w:val="en-US"/>
      </w:rPr>
    </w:pPr>
    <w:r>
      <w:rPr>
        <w:rFonts w:ascii="Calibri" w:hAnsi="Calibri" w:cs="Calibri"/>
        <w:b/>
        <w:noProof/>
        <w:color w:val="231F20"/>
        <w:lang w:val="en-US"/>
      </w:rPr>
      <w:drawing>
        <wp:inline distT="0" distB="0" distL="0" distR="0" wp14:anchorId="5FEB2A1C" wp14:editId="54633F0F">
          <wp:extent cx="2162175" cy="5900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jpg"/>
                  <pic:cNvPicPr/>
                </pic:nvPicPr>
                <pic:blipFill>
                  <a:blip r:embed="rId1">
                    <a:extLst>
                      <a:ext uri="{28A0092B-C50C-407E-A947-70E740481C1C}">
                        <a14:useLocalDpi xmlns:a14="http://schemas.microsoft.com/office/drawing/2010/main" val="0"/>
                      </a:ext>
                    </a:extLst>
                  </a:blip>
                  <a:stretch>
                    <a:fillRect/>
                  </a:stretch>
                </pic:blipFill>
                <pic:spPr>
                  <a:xfrm>
                    <a:off x="0" y="0"/>
                    <a:ext cx="2180325" cy="59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139D1"/>
    <w:rsid w:val="0004167D"/>
    <w:rsid w:val="00062C2B"/>
    <w:rsid w:val="00066A81"/>
    <w:rsid w:val="00073A0E"/>
    <w:rsid w:val="00090282"/>
    <w:rsid w:val="000E373D"/>
    <w:rsid w:val="00132497"/>
    <w:rsid w:val="001575B1"/>
    <w:rsid w:val="001F41A7"/>
    <w:rsid w:val="00257E1A"/>
    <w:rsid w:val="00260B94"/>
    <w:rsid w:val="00267BC9"/>
    <w:rsid w:val="0027210A"/>
    <w:rsid w:val="00287181"/>
    <w:rsid w:val="002A7BB3"/>
    <w:rsid w:val="002C0625"/>
    <w:rsid w:val="002C22EF"/>
    <w:rsid w:val="002C7052"/>
    <w:rsid w:val="002D2D73"/>
    <w:rsid w:val="00355C14"/>
    <w:rsid w:val="0038709F"/>
    <w:rsid w:val="003A1AB2"/>
    <w:rsid w:val="003F4ED1"/>
    <w:rsid w:val="00432E92"/>
    <w:rsid w:val="004747A3"/>
    <w:rsid w:val="004A1047"/>
    <w:rsid w:val="00562EE5"/>
    <w:rsid w:val="00563A1A"/>
    <w:rsid w:val="00572AC8"/>
    <w:rsid w:val="005B01D7"/>
    <w:rsid w:val="005C08E5"/>
    <w:rsid w:val="005F15F9"/>
    <w:rsid w:val="00620FFD"/>
    <w:rsid w:val="00656C43"/>
    <w:rsid w:val="00665007"/>
    <w:rsid w:val="006A6DA5"/>
    <w:rsid w:val="006D5E45"/>
    <w:rsid w:val="00753303"/>
    <w:rsid w:val="007949AD"/>
    <w:rsid w:val="0080104E"/>
    <w:rsid w:val="0081009E"/>
    <w:rsid w:val="008873B6"/>
    <w:rsid w:val="008A155B"/>
    <w:rsid w:val="008C313A"/>
    <w:rsid w:val="00916FA8"/>
    <w:rsid w:val="00921CC2"/>
    <w:rsid w:val="009405A3"/>
    <w:rsid w:val="009412BC"/>
    <w:rsid w:val="0095146F"/>
    <w:rsid w:val="009A4651"/>
    <w:rsid w:val="009D6242"/>
    <w:rsid w:val="00A03094"/>
    <w:rsid w:val="00A2794E"/>
    <w:rsid w:val="00A42DC5"/>
    <w:rsid w:val="00A53C68"/>
    <w:rsid w:val="00A849FD"/>
    <w:rsid w:val="00AB6D8C"/>
    <w:rsid w:val="00AE4698"/>
    <w:rsid w:val="00B12FD7"/>
    <w:rsid w:val="00B14630"/>
    <w:rsid w:val="00B17D60"/>
    <w:rsid w:val="00B51B72"/>
    <w:rsid w:val="00B756DF"/>
    <w:rsid w:val="00B93B0A"/>
    <w:rsid w:val="00C22C71"/>
    <w:rsid w:val="00C266B4"/>
    <w:rsid w:val="00C47243"/>
    <w:rsid w:val="00CB5A6C"/>
    <w:rsid w:val="00CD3574"/>
    <w:rsid w:val="00CD3DE0"/>
    <w:rsid w:val="00CE12C2"/>
    <w:rsid w:val="00CF3FB9"/>
    <w:rsid w:val="00D22BE0"/>
    <w:rsid w:val="00D4792D"/>
    <w:rsid w:val="00D61073"/>
    <w:rsid w:val="00D67EAA"/>
    <w:rsid w:val="00DB4869"/>
    <w:rsid w:val="00DC6216"/>
    <w:rsid w:val="00E3423B"/>
    <w:rsid w:val="00E850D4"/>
    <w:rsid w:val="00EA556D"/>
    <w:rsid w:val="00EB68AA"/>
    <w:rsid w:val="00ED72F9"/>
    <w:rsid w:val="00EF00C7"/>
    <w:rsid w:val="00EF5468"/>
    <w:rsid w:val="00F2290D"/>
    <w:rsid w:val="00F71802"/>
    <w:rsid w:val="00F83F0F"/>
    <w:rsid w:val="00F959C1"/>
    <w:rsid w:val="00FE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17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D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awards@leedsbeckett.ac.uk" TargetMode="External"/><Relationship Id="rId3" Type="http://schemas.openxmlformats.org/officeDocument/2006/relationships/settings" Target="settings.xml"/><Relationship Id="rId7" Type="http://schemas.openxmlformats.org/officeDocument/2006/relationships/hyperlink" Target="http://ckegroup.org/cexcellenceyh/ceyh-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3</cp:revision>
  <cp:lastPrinted>2019-08-08T13:25:00Z</cp:lastPrinted>
  <dcterms:created xsi:type="dcterms:W3CDTF">2021-01-15T16:40:00Z</dcterms:created>
  <dcterms:modified xsi:type="dcterms:W3CDTF">2021-01-19T17:27:00Z</dcterms:modified>
</cp:coreProperties>
</file>