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C4C52C" w14:textId="6C358979" w:rsidR="00A2794E" w:rsidRDefault="00553BA8" w:rsidP="00A2794E">
      <w:pPr>
        <w:pStyle w:val="NoSpacing"/>
      </w:pPr>
      <w:r>
        <w:rPr>
          <w:noProof/>
        </w:rPr>
        <w:drawing>
          <wp:inline distT="0" distB="0" distL="0" distR="0" wp14:anchorId="5CE7E85B" wp14:editId="47C9DF92">
            <wp:extent cx="2713811" cy="7899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/>
                    <a:stretch/>
                  </pic:blipFill>
                  <pic:spPr bwMode="auto">
                    <a:xfrm>
                      <a:off x="0" y="0"/>
                      <a:ext cx="2725354" cy="79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CFDBB" w14:textId="4992E577" w:rsidR="00E850D4" w:rsidRDefault="00BE217F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67B742" wp14:editId="0E2C039A">
                <wp:simplePos x="0" y="0"/>
                <wp:positionH relativeFrom="column">
                  <wp:posOffset>539750</wp:posOffset>
                </wp:positionH>
                <wp:positionV relativeFrom="paragraph">
                  <wp:posOffset>416559</wp:posOffset>
                </wp:positionV>
                <wp:extent cx="0" cy="1080135"/>
                <wp:effectExtent l="533400" t="0" r="552450" b="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966EE61" id="Straight Connector 4" o:spid="_x0000_s1026" style="position:absolute;rotation:-9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CF575E">
        <w:rPr>
          <w:rFonts w:asciiTheme="majorHAnsi" w:hAnsiTheme="majorHAnsi" w:cstheme="majorHAnsi"/>
          <w:sz w:val="76"/>
          <w:szCs w:val="76"/>
        </w:rPr>
        <w:t>Equ</w:t>
      </w:r>
      <w:r w:rsidR="00CF575E" w:rsidRPr="00022013">
        <w:rPr>
          <w:rFonts w:asciiTheme="majorHAnsi" w:hAnsiTheme="majorHAnsi" w:cstheme="majorHAnsi"/>
          <w:sz w:val="76"/>
          <w:szCs w:val="76"/>
        </w:rPr>
        <w:t>al</w:t>
      </w:r>
      <w:r w:rsidR="00CF575E">
        <w:rPr>
          <w:rFonts w:asciiTheme="majorHAnsi" w:hAnsiTheme="majorHAnsi" w:cstheme="majorHAnsi"/>
          <w:sz w:val="76"/>
          <w:szCs w:val="76"/>
        </w:rPr>
        <w:t>ity, Diversity &amp; Inclusion</w:t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6977821C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C40BF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</w:t>
      </w:r>
      <w:r w:rsidR="004C7F2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at </w:t>
      </w:r>
      <w:hyperlink r:id="rId11" w:history="1">
        <w:r w:rsidR="0017172E" w:rsidRPr="00B87B18">
          <w:rPr>
            <w:rStyle w:val="Hyperlink"/>
          </w:rPr>
          <w:t>http://ckegroup.org/cexcellenceyh/ceyh-2022/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0A6A351C" w:rsidR="00A2794E" w:rsidRDefault="00BE217F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25913721" wp14:editId="6B537423">
                <wp:simplePos x="0" y="0"/>
                <wp:positionH relativeFrom="column">
                  <wp:posOffset>270510</wp:posOffset>
                </wp:positionH>
                <wp:positionV relativeFrom="paragraph">
                  <wp:posOffset>90804</wp:posOffset>
                </wp:positionV>
                <wp:extent cx="0" cy="539750"/>
                <wp:effectExtent l="266700" t="0" r="285750" b="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AE9000F" id="Straight Connector 5" o:spid="_x0000_s1026" style="position:absolute;rotation:-90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278426CD" w14:textId="26897A39" w:rsidR="004C7F2E" w:rsidRPr="00A42DC5" w:rsidRDefault="004C7F2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>Please include JPEG images separately and must be High Resolution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C3A873D" w14:textId="2BE6214E" w:rsidR="00E26C63" w:rsidRPr="00FB38CB" w:rsidRDefault="0020786F" w:rsidP="00E26C63">
      <w:pPr>
        <w:pStyle w:val="NoSpacing"/>
        <w:rPr>
          <w:rFonts w:cstheme="minorHAnsi"/>
          <w:b/>
          <w:bCs/>
          <w:sz w:val="20"/>
          <w:szCs w:val="20"/>
        </w:rPr>
      </w:pPr>
      <w:r w:rsidRPr="00FB38CB">
        <w:rPr>
          <w:rFonts w:cstheme="minorHAnsi"/>
          <w:b/>
          <w:bCs/>
          <w:sz w:val="20"/>
          <w:szCs w:val="20"/>
        </w:rPr>
        <w:t xml:space="preserve">The built environment and the sector </w:t>
      </w:r>
      <w:proofErr w:type="gramStart"/>
      <w:r w:rsidRPr="00FB38CB">
        <w:rPr>
          <w:rFonts w:cstheme="minorHAnsi"/>
          <w:b/>
          <w:bCs/>
          <w:sz w:val="20"/>
          <w:szCs w:val="20"/>
        </w:rPr>
        <w:t>is</w:t>
      </w:r>
      <w:proofErr w:type="gramEnd"/>
      <w:r w:rsidRPr="00FB38CB">
        <w:rPr>
          <w:rFonts w:cstheme="minorHAnsi"/>
          <w:b/>
          <w:bCs/>
          <w:sz w:val="20"/>
          <w:szCs w:val="20"/>
        </w:rPr>
        <w:t xml:space="preserve"> for everyone. The more inclusive </w:t>
      </w:r>
      <w:r w:rsidR="009B7248" w:rsidRPr="00FB38CB">
        <w:rPr>
          <w:rFonts w:cstheme="minorHAnsi"/>
          <w:b/>
          <w:bCs/>
          <w:sz w:val="20"/>
          <w:szCs w:val="20"/>
        </w:rPr>
        <w:t xml:space="preserve">projects, </w:t>
      </w:r>
      <w:r w:rsidRPr="00FB38CB">
        <w:rPr>
          <w:rFonts w:cstheme="minorHAnsi"/>
          <w:b/>
          <w:bCs/>
          <w:sz w:val="20"/>
          <w:szCs w:val="20"/>
        </w:rPr>
        <w:t xml:space="preserve">organisations and the industry </w:t>
      </w:r>
      <w:r w:rsidR="001F0695" w:rsidRPr="00FB38CB">
        <w:rPr>
          <w:rFonts w:cstheme="minorHAnsi"/>
          <w:b/>
          <w:bCs/>
          <w:sz w:val="20"/>
          <w:szCs w:val="20"/>
        </w:rPr>
        <w:t>are</w:t>
      </w:r>
      <w:r w:rsidRPr="00FB38CB">
        <w:rPr>
          <w:rFonts w:cstheme="minorHAnsi"/>
          <w:b/>
          <w:bCs/>
          <w:sz w:val="20"/>
          <w:szCs w:val="20"/>
        </w:rPr>
        <w:t xml:space="preserve">, the better </w:t>
      </w:r>
      <w:r w:rsidR="00492357" w:rsidRPr="00FB38CB">
        <w:rPr>
          <w:rFonts w:cstheme="minorHAnsi"/>
          <w:b/>
          <w:bCs/>
          <w:sz w:val="20"/>
          <w:szCs w:val="20"/>
        </w:rPr>
        <w:t xml:space="preserve">they </w:t>
      </w:r>
      <w:r w:rsidRPr="00FB38CB">
        <w:rPr>
          <w:rFonts w:cstheme="minorHAnsi"/>
          <w:b/>
          <w:bCs/>
          <w:sz w:val="20"/>
          <w:szCs w:val="20"/>
        </w:rPr>
        <w:t xml:space="preserve">serve its communities, the better it recruits and retains the most talented people, the greater the commercial success. </w:t>
      </w:r>
      <w:r w:rsidR="000407E8" w:rsidRPr="00FB38CB">
        <w:rPr>
          <w:rFonts w:cstheme="minorHAnsi"/>
          <w:b/>
          <w:bCs/>
          <w:sz w:val="20"/>
          <w:szCs w:val="20"/>
        </w:rPr>
        <w:t>According to t</w:t>
      </w:r>
      <w:r w:rsidR="00A54D85" w:rsidRPr="00FB38CB">
        <w:rPr>
          <w:rFonts w:cstheme="minorHAnsi"/>
          <w:b/>
          <w:bCs/>
          <w:sz w:val="20"/>
          <w:szCs w:val="20"/>
        </w:rPr>
        <w:t xml:space="preserve">he </w:t>
      </w:r>
      <w:r w:rsidR="00E26C63" w:rsidRPr="00FB38CB">
        <w:rPr>
          <w:rFonts w:cstheme="minorHAnsi"/>
          <w:b/>
          <w:bCs/>
          <w:sz w:val="20"/>
          <w:szCs w:val="20"/>
        </w:rPr>
        <w:t>International Labour Organization</w:t>
      </w:r>
      <w:r w:rsidR="000407E8" w:rsidRPr="00FB38CB">
        <w:rPr>
          <w:rFonts w:cstheme="minorHAnsi"/>
          <w:b/>
          <w:bCs/>
          <w:sz w:val="20"/>
          <w:szCs w:val="20"/>
        </w:rPr>
        <w:t>,</w:t>
      </w:r>
      <w:r w:rsidR="00E26C63" w:rsidRPr="00FB38CB">
        <w:rPr>
          <w:rFonts w:cstheme="minorHAnsi"/>
          <w:b/>
          <w:bCs/>
          <w:sz w:val="20"/>
          <w:szCs w:val="20"/>
        </w:rPr>
        <w:t xml:space="preserve"> </w:t>
      </w:r>
      <w:r w:rsidR="00E26C63" w:rsidRPr="00FB38CB">
        <w:rPr>
          <w:rFonts w:cstheme="minorHAnsi"/>
          <w:b/>
          <w:bCs/>
          <w:i/>
          <w:iCs/>
          <w:sz w:val="20"/>
          <w:szCs w:val="20"/>
        </w:rPr>
        <w:t xml:space="preserve">“Companies with more diverse, inclusive and invested </w:t>
      </w:r>
      <w:r w:rsidR="00DE6553" w:rsidRPr="00FB38CB">
        <w:rPr>
          <w:rFonts w:cstheme="minorHAnsi"/>
          <w:b/>
          <w:bCs/>
          <w:i/>
          <w:iCs/>
          <w:sz w:val="20"/>
          <w:szCs w:val="20"/>
        </w:rPr>
        <w:t xml:space="preserve">[equity in people] </w:t>
      </w:r>
      <w:r w:rsidR="00E26C63" w:rsidRPr="00FB38CB">
        <w:rPr>
          <w:rFonts w:cstheme="minorHAnsi"/>
          <w:b/>
          <w:bCs/>
          <w:i/>
          <w:iCs/>
          <w:sz w:val="20"/>
          <w:szCs w:val="20"/>
        </w:rPr>
        <w:t>business cultures and policies see a 59% increase in innovation and 37% better assessment of consumer interest and demand.”</w:t>
      </w:r>
    </w:p>
    <w:p w14:paraId="286EF24E" w14:textId="73170A57" w:rsidR="00610C7C" w:rsidRPr="0039378B" w:rsidRDefault="00610C7C" w:rsidP="003D5D02">
      <w:pPr>
        <w:pStyle w:val="NoSpacing"/>
        <w:rPr>
          <w:rFonts w:cstheme="minorHAnsi"/>
          <w:b/>
          <w:bCs/>
          <w:sz w:val="20"/>
          <w:szCs w:val="20"/>
        </w:rPr>
      </w:pPr>
    </w:p>
    <w:p w14:paraId="1DE02551" w14:textId="6730B5BB" w:rsidR="00BA1AEF" w:rsidRPr="0039378B" w:rsidRDefault="00BA1AEF" w:rsidP="003D5D02">
      <w:pPr>
        <w:pStyle w:val="NoSpacing"/>
        <w:rPr>
          <w:rFonts w:cstheme="minorHAnsi"/>
          <w:b/>
          <w:bCs/>
          <w:sz w:val="20"/>
          <w:szCs w:val="20"/>
        </w:rPr>
      </w:pPr>
      <w:r w:rsidRPr="0039378B">
        <w:rPr>
          <w:rFonts w:cstheme="minorHAnsi"/>
          <w:b/>
          <w:bCs/>
          <w:sz w:val="20"/>
          <w:szCs w:val="20"/>
        </w:rPr>
        <w:t xml:space="preserve">EDI </w:t>
      </w:r>
      <w:r w:rsidR="008E4818" w:rsidRPr="0039378B">
        <w:rPr>
          <w:rFonts w:cstheme="minorHAnsi"/>
          <w:b/>
          <w:bCs/>
          <w:sz w:val="20"/>
          <w:szCs w:val="20"/>
        </w:rPr>
        <w:t>is increasingly understood to mean:</w:t>
      </w:r>
    </w:p>
    <w:p w14:paraId="4D7EF12D" w14:textId="7B48BC44" w:rsidR="00610C7C" w:rsidRPr="0039378B" w:rsidRDefault="00610C7C" w:rsidP="008C00D3">
      <w:pPr>
        <w:pStyle w:val="NoSpacing"/>
        <w:numPr>
          <w:ilvl w:val="0"/>
          <w:numId w:val="11"/>
        </w:numPr>
        <w:rPr>
          <w:rFonts w:cstheme="minorHAnsi"/>
          <w:b/>
          <w:bCs/>
          <w:sz w:val="20"/>
          <w:szCs w:val="20"/>
        </w:rPr>
      </w:pPr>
      <w:r w:rsidRPr="0039378B">
        <w:rPr>
          <w:rFonts w:cstheme="minorHAnsi"/>
          <w:b/>
          <w:bCs/>
          <w:sz w:val="20"/>
          <w:szCs w:val="20"/>
        </w:rPr>
        <w:t>Equ</w:t>
      </w:r>
      <w:r w:rsidR="00BD7D75" w:rsidRPr="0039378B">
        <w:rPr>
          <w:rFonts w:cstheme="minorHAnsi"/>
          <w:b/>
          <w:bCs/>
          <w:sz w:val="20"/>
          <w:szCs w:val="20"/>
        </w:rPr>
        <w:t>a</w:t>
      </w:r>
      <w:r w:rsidR="00F11D84" w:rsidRPr="0039378B">
        <w:rPr>
          <w:rFonts w:cstheme="minorHAnsi"/>
          <w:b/>
          <w:bCs/>
          <w:sz w:val="20"/>
          <w:szCs w:val="20"/>
        </w:rPr>
        <w:t xml:space="preserve">lity </w:t>
      </w:r>
      <w:r w:rsidR="00115AB9" w:rsidRPr="0039378B">
        <w:rPr>
          <w:rFonts w:cstheme="minorHAnsi"/>
          <w:b/>
          <w:bCs/>
          <w:sz w:val="20"/>
          <w:szCs w:val="20"/>
        </w:rPr>
        <w:t>–</w:t>
      </w:r>
      <w:r w:rsidR="000A17F8" w:rsidRPr="0039378B">
        <w:rPr>
          <w:rFonts w:cstheme="minorHAnsi"/>
          <w:b/>
          <w:bCs/>
          <w:sz w:val="20"/>
          <w:szCs w:val="20"/>
        </w:rPr>
        <w:t xml:space="preserve"> </w:t>
      </w:r>
      <w:r w:rsidR="00115AB9" w:rsidRPr="0039378B">
        <w:rPr>
          <w:rFonts w:cstheme="minorHAnsi"/>
          <w:b/>
          <w:bCs/>
          <w:sz w:val="20"/>
          <w:szCs w:val="20"/>
        </w:rPr>
        <w:t xml:space="preserve">fair </w:t>
      </w:r>
      <w:r w:rsidR="00E63D2C" w:rsidRPr="0039378B">
        <w:rPr>
          <w:rFonts w:cstheme="minorHAnsi"/>
          <w:b/>
          <w:bCs/>
          <w:sz w:val="20"/>
          <w:szCs w:val="20"/>
        </w:rPr>
        <w:t xml:space="preserve">investment, </w:t>
      </w:r>
      <w:r w:rsidR="00115AB9" w:rsidRPr="0039378B">
        <w:rPr>
          <w:rFonts w:cstheme="minorHAnsi"/>
          <w:b/>
          <w:bCs/>
          <w:sz w:val="20"/>
          <w:szCs w:val="20"/>
        </w:rPr>
        <w:t xml:space="preserve">treatment, access, </w:t>
      </w:r>
      <w:r w:rsidR="00035364" w:rsidRPr="0039378B">
        <w:rPr>
          <w:rFonts w:cstheme="minorHAnsi"/>
          <w:b/>
          <w:bCs/>
          <w:sz w:val="20"/>
          <w:szCs w:val="20"/>
        </w:rPr>
        <w:t>opportunity,</w:t>
      </w:r>
      <w:r w:rsidR="00115AB9" w:rsidRPr="0039378B">
        <w:rPr>
          <w:rFonts w:cstheme="minorHAnsi"/>
          <w:b/>
          <w:bCs/>
          <w:sz w:val="20"/>
          <w:szCs w:val="20"/>
        </w:rPr>
        <w:t xml:space="preserve"> and advancement for all people</w:t>
      </w:r>
      <w:r w:rsidR="00615807" w:rsidRPr="0039378B">
        <w:rPr>
          <w:rFonts w:cstheme="minorHAnsi"/>
          <w:b/>
          <w:bCs/>
          <w:sz w:val="20"/>
          <w:szCs w:val="20"/>
        </w:rPr>
        <w:t xml:space="preserve"> significantly improves </w:t>
      </w:r>
      <w:r w:rsidR="00BE32E6" w:rsidRPr="0039378B">
        <w:rPr>
          <w:rFonts w:cstheme="minorHAnsi"/>
          <w:b/>
          <w:bCs/>
          <w:sz w:val="20"/>
          <w:szCs w:val="20"/>
        </w:rPr>
        <w:t xml:space="preserve">commercial and collective </w:t>
      </w:r>
      <w:r w:rsidR="00615807" w:rsidRPr="0039378B">
        <w:rPr>
          <w:rFonts w:cstheme="minorHAnsi"/>
          <w:b/>
          <w:bCs/>
          <w:sz w:val="20"/>
          <w:szCs w:val="20"/>
        </w:rPr>
        <w:t>success.</w:t>
      </w:r>
    </w:p>
    <w:p w14:paraId="50923552" w14:textId="03101E48" w:rsidR="000407E8" w:rsidRPr="0039378B" w:rsidRDefault="00E343CC" w:rsidP="000407E8">
      <w:pPr>
        <w:pStyle w:val="NoSpacing"/>
        <w:numPr>
          <w:ilvl w:val="0"/>
          <w:numId w:val="11"/>
        </w:numPr>
        <w:rPr>
          <w:rFonts w:cstheme="minorHAnsi"/>
          <w:b/>
          <w:bCs/>
          <w:sz w:val="20"/>
          <w:szCs w:val="20"/>
        </w:rPr>
      </w:pPr>
      <w:r w:rsidRPr="0039378B">
        <w:rPr>
          <w:rFonts w:cstheme="minorHAnsi"/>
          <w:b/>
          <w:bCs/>
          <w:sz w:val="20"/>
          <w:szCs w:val="20"/>
        </w:rPr>
        <w:t>Diversity –</w:t>
      </w:r>
      <w:r w:rsidR="00AA450E" w:rsidRPr="0039378B">
        <w:rPr>
          <w:rFonts w:cstheme="minorHAnsi"/>
          <w:b/>
          <w:bCs/>
          <w:sz w:val="20"/>
          <w:szCs w:val="20"/>
        </w:rPr>
        <w:t xml:space="preserve"> </w:t>
      </w:r>
      <w:r w:rsidR="003020D3" w:rsidRPr="0039378B">
        <w:rPr>
          <w:rFonts w:cstheme="minorHAnsi"/>
          <w:b/>
          <w:bCs/>
          <w:sz w:val="20"/>
          <w:szCs w:val="20"/>
        </w:rPr>
        <w:t xml:space="preserve">valuing </w:t>
      </w:r>
      <w:r w:rsidRPr="0039378B">
        <w:rPr>
          <w:rFonts w:cstheme="minorHAnsi"/>
          <w:b/>
          <w:bCs/>
          <w:sz w:val="20"/>
          <w:szCs w:val="20"/>
        </w:rPr>
        <w:t xml:space="preserve">all the </w:t>
      </w:r>
      <w:proofErr w:type="gramStart"/>
      <w:r w:rsidRPr="0039378B">
        <w:rPr>
          <w:rFonts w:cstheme="minorHAnsi"/>
          <w:b/>
          <w:bCs/>
          <w:sz w:val="20"/>
          <w:szCs w:val="20"/>
        </w:rPr>
        <w:t>ways</w:t>
      </w:r>
      <w:proofErr w:type="gramEnd"/>
      <w:r w:rsidR="00673F95">
        <w:rPr>
          <w:rFonts w:cstheme="minorHAnsi"/>
          <w:b/>
          <w:bCs/>
          <w:sz w:val="20"/>
          <w:szCs w:val="20"/>
        </w:rPr>
        <w:t xml:space="preserve"> that</w:t>
      </w:r>
      <w:r w:rsidRPr="0039378B">
        <w:rPr>
          <w:rFonts w:cstheme="minorHAnsi"/>
          <w:b/>
          <w:bCs/>
          <w:sz w:val="20"/>
          <w:szCs w:val="20"/>
        </w:rPr>
        <w:t xml:space="preserve"> people differ – gender, ethnicity, neural, </w:t>
      </w:r>
      <w:r w:rsidR="00BF7FF3" w:rsidRPr="0039378B">
        <w:rPr>
          <w:rFonts w:cstheme="minorHAnsi"/>
          <w:b/>
          <w:bCs/>
          <w:sz w:val="20"/>
          <w:szCs w:val="20"/>
        </w:rPr>
        <w:t>identi</w:t>
      </w:r>
      <w:r w:rsidR="000B05E5" w:rsidRPr="0039378B">
        <w:rPr>
          <w:rFonts w:cstheme="minorHAnsi"/>
          <w:b/>
          <w:bCs/>
          <w:sz w:val="20"/>
          <w:szCs w:val="20"/>
        </w:rPr>
        <w:t>t</w:t>
      </w:r>
      <w:r w:rsidR="00BF7FF3" w:rsidRPr="0039378B">
        <w:rPr>
          <w:rFonts w:cstheme="minorHAnsi"/>
          <w:b/>
          <w:bCs/>
          <w:sz w:val="20"/>
          <w:szCs w:val="20"/>
        </w:rPr>
        <w:t>y,</w:t>
      </w:r>
      <w:r w:rsidR="000B05E5" w:rsidRPr="0039378B">
        <w:rPr>
          <w:rFonts w:cstheme="minorHAnsi"/>
          <w:b/>
          <w:bCs/>
          <w:sz w:val="20"/>
          <w:szCs w:val="20"/>
        </w:rPr>
        <w:t xml:space="preserve"> cultural</w:t>
      </w:r>
      <w:r w:rsidR="00BF7FF3" w:rsidRPr="0039378B">
        <w:rPr>
          <w:rFonts w:cstheme="minorHAnsi"/>
          <w:b/>
          <w:bCs/>
          <w:sz w:val="20"/>
          <w:szCs w:val="20"/>
        </w:rPr>
        <w:t xml:space="preserve"> and more</w:t>
      </w:r>
      <w:r w:rsidR="000B05E5" w:rsidRPr="0039378B">
        <w:rPr>
          <w:rFonts w:cstheme="minorHAnsi"/>
          <w:b/>
          <w:bCs/>
          <w:sz w:val="20"/>
          <w:szCs w:val="20"/>
        </w:rPr>
        <w:t>.</w:t>
      </w:r>
      <w:r w:rsidR="000407E8" w:rsidRPr="0039378B">
        <w:rPr>
          <w:rFonts w:cstheme="minorHAnsi"/>
          <w:b/>
          <w:bCs/>
          <w:sz w:val="20"/>
          <w:szCs w:val="20"/>
        </w:rPr>
        <w:t xml:space="preserve"> </w:t>
      </w:r>
      <w:r w:rsidR="00F02559">
        <w:rPr>
          <w:rFonts w:cstheme="minorHAnsi"/>
          <w:b/>
          <w:bCs/>
          <w:sz w:val="20"/>
          <w:szCs w:val="20"/>
        </w:rPr>
        <w:t>I</w:t>
      </w:r>
      <w:r w:rsidR="000407E8" w:rsidRPr="0039378B">
        <w:rPr>
          <w:rFonts w:cstheme="minorHAnsi"/>
          <w:b/>
          <w:bCs/>
          <w:sz w:val="20"/>
          <w:szCs w:val="20"/>
        </w:rPr>
        <w:t>dentity doesn’t predict outcome.</w:t>
      </w:r>
    </w:p>
    <w:p w14:paraId="7F99E44E" w14:textId="59F8852D" w:rsidR="000B05E5" w:rsidRPr="0039378B" w:rsidRDefault="000B05E5" w:rsidP="008C00D3">
      <w:pPr>
        <w:pStyle w:val="NoSpacing"/>
        <w:numPr>
          <w:ilvl w:val="0"/>
          <w:numId w:val="11"/>
        </w:numPr>
        <w:rPr>
          <w:rFonts w:cstheme="minorHAnsi"/>
          <w:b/>
          <w:bCs/>
          <w:sz w:val="20"/>
          <w:szCs w:val="20"/>
        </w:rPr>
      </w:pPr>
      <w:r w:rsidRPr="0039378B">
        <w:rPr>
          <w:rFonts w:cstheme="minorHAnsi"/>
          <w:b/>
          <w:bCs/>
          <w:sz w:val="20"/>
          <w:szCs w:val="20"/>
        </w:rPr>
        <w:t>Inclusion –</w:t>
      </w:r>
      <w:r w:rsidR="008C00D3" w:rsidRPr="0039378B">
        <w:rPr>
          <w:rFonts w:cstheme="minorHAnsi"/>
          <w:b/>
          <w:bCs/>
          <w:sz w:val="20"/>
          <w:szCs w:val="20"/>
        </w:rPr>
        <w:t xml:space="preserve"> </w:t>
      </w:r>
      <w:r w:rsidRPr="0039378B">
        <w:rPr>
          <w:rFonts w:cstheme="minorHAnsi"/>
          <w:b/>
          <w:bCs/>
          <w:sz w:val="20"/>
          <w:szCs w:val="20"/>
        </w:rPr>
        <w:t xml:space="preserve">variety of people </w:t>
      </w:r>
      <w:r w:rsidR="008C00D3" w:rsidRPr="0039378B">
        <w:rPr>
          <w:rFonts w:cstheme="minorHAnsi"/>
          <w:b/>
          <w:bCs/>
          <w:sz w:val="20"/>
          <w:szCs w:val="20"/>
        </w:rPr>
        <w:t xml:space="preserve">brings </w:t>
      </w:r>
      <w:r w:rsidR="00054E55" w:rsidRPr="0039378B">
        <w:rPr>
          <w:rFonts w:cstheme="minorHAnsi"/>
          <w:b/>
          <w:bCs/>
          <w:sz w:val="20"/>
          <w:szCs w:val="20"/>
        </w:rPr>
        <w:t xml:space="preserve">real </w:t>
      </w:r>
      <w:r w:rsidRPr="0039378B">
        <w:rPr>
          <w:rFonts w:cstheme="minorHAnsi"/>
          <w:b/>
          <w:bCs/>
          <w:sz w:val="20"/>
          <w:szCs w:val="20"/>
        </w:rPr>
        <w:t>power</w:t>
      </w:r>
      <w:r w:rsidR="008C00D3" w:rsidRPr="0039378B">
        <w:rPr>
          <w:rFonts w:cstheme="minorHAnsi"/>
          <w:b/>
          <w:bCs/>
          <w:sz w:val="20"/>
          <w:szCs w:val="20"/>
        </w:rPr>
        <w:t xml:space="preserve">, </w:t>
      </w:r>
      <w:r w:rsidR="00F02559" w:rsidRPr="0039378B">
        <w:rPr>
          <w:rFonts w:cstheme="minorHAnsi"/>
          <w:b/>
          <w:bCs/>
          <w:sz w:val="20"/>
          <w:szCs w:val="20"/>
        </w:rPr>
        <w:t>voice,</w:t>
      </w:r>
      <w:r w:rsidR="008C00D3" w:rsidRPr="0039378B">
        <w:rPr>
          <w:rFonts w:cstheme="minorHAnsi"/>
          <w:b/>
          <w:bCs/>
          <w:sz w:val="20"/>
          <w:szCs w:val="20"/>
        </w:rPr>
        <w:t xml:space="preserve"> and decision</w:t>
      </w:r>
      <w:r w:rsidR="00054E55" w:rsidRPr="0039378B">
        <w:rPr>
          <w:rFonts w:cstheme="minorHAnsi"/>
          <w:b/>
          <w:bCs/>
          <w:sz w:val="20"/>
          <w:szCs w:val="20"/>
        </w:rPr>
        <w:t>-</w:t>
      </w:r>
      <w:r w:rsidR="008C00D3" w:rsidRPr="0039378B">
        <w:rPr>
          <w:rFonts w:cstheme="minorHAnsi"/>
          <w:b/>
          <w:bCs/>
          <w:sz w:val="20"/>
          <w:szCs w:val="20"/>
        </w:rPr>
        <w:t>making authority</w:t>
      </w:r>
    </w:p>
    <w:p w14:paraId="314F13BB" w14:textId="5107E945" w:rsidR="00933202" w:rsidRPr="0039378B" w:rsidRDefault="00933202" w:rsidP="00933202">
      <w:pPr>
        <w:pStyle w:val="NoSpacing"/>
        <w:rPr>
          <w:b/>
          <w:bCs/>
          <w:sz w:val="20"/>
          <w:szCs w:val="20"/>
        </w:rPr>
      </w:pPr>
    </w:p>
    <w:p w14:paraId="41B4C07B" w14:textId="5C0B4DE9" w:rsidR="00933202" w:rsidRPr="0039378B" w:rsidRDefault="00933202" w:rsidP="00933202">
      <w:pPr>
        <w:pStyle w:val="NoSpacing"/>
        <w:rPr>
          <w:sz w:val="20"/>
          <w:szCs w:val="20"/>
        </w:rPr>
      </w:pPr>
      <w:r w:rsidRPr="0039378B">
        <w:rPr>
          <w:sz w:val="20"/>
          <w:szCs w:val="20"/>
        </w:rPr>
        <w:t xml:space="preserve">Judges are looking for </w:t>
      </w:r>
      <w:r w:rsidR="006E00F3" w:rsidRPr="0039378B">
        <w:rPr>
          <w:sz w:val="20"/>
          <w:szCs w:val="20"/>
        </w:rPr>
        <w:t>organisation</w:t>
      </w:r>
      <w:r w:rsidR="00BF0432" w:rsidRPr="0039378B">
        <w:rPr>
          <w:sz w:val="20"/>
          <w:szCs w:val="20"/>
        </w:rPr>
        <w:t xml:space="preserve">s or </w:t>
      </w:r>
      <w:r w:rsidR="009B7248" w:rsidRPr="0039378B">
        <w:rPr>
          <w:sz w:val="20"/>
          <w:szCs w:val="20"/>
        </w:rPr>
        <w:t xml:space="preserve">project </w:t>
      </w:r>
      <w:r w:rsidR="00BF0432" w:rsidRPr="0039378B">
        <w:rPr>
          <w:sz w:val="20"/>
          <w:szCs w:val="20"/>
        </w:rPr>
        <w:t>teams</w:t>
      </w:r>
      <w:r w:rsidR="006E00F3" w:rsidRPr="0039378B">
        <w:rPr>
          <w:sz w:val="20"/>
          <w:szCs w:val="20"/>
        </w:rPr>
        <w:t xml:space="preserve"> </w:t>
      </w:r>
      <w:r w:rsidRPr="0039378B">
        <w:rPr>
          <w:sz w:val="20"/>
          <w:szCs w:val="20"/>
        </w:rPr>
        <w:t>that best demonstrates</w:t>
      </w:r>
      <w:r w:rsidR="00EC6C7C" w:rsidRPr="0039378B">
        <w:rPr>
          <w:sz w:val="20"/>
          <w:szCs w:val="20"/>
        </w:rPr>
        <w:t>…</w:t>
      </w:r>
    </w:p>
    <w:p w14:paraId="4E48F677" w14:textId="77777777" w:rsidR="00933202" w:rsidRPr="0039378B" w:rsidRDefault="00933202" w:rsidP="00933202">
      <w:pPr>
        <w:pStyle w:val="NoSpacing"/>
        <w:rPr>
          <w:sz w:val="20"/>
          <w:szCs w:val="20"/>
        </w:rPr>
      </w:pPr>
      <w:r w:rsidRPr="0039378B">
        <w:rPr>
          <w:sz w:val="20"/>
          <w:szCs w:val="20"/>
        </w:rPr>
        <w:t xml:space="preserve"> </w:t>
      </w:r>
    </w:p>
    <w:p w14:paraId="1FDD955A" w14:textId="42C35C71" w:rsidR="00933202" w:rsidRPr="0039378B" w:rsidRDefault="006E00F3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 xml:space="preserve">Clearly defined </w:t>
      </w:r>
      <w:r w:rsidR="009D55B3" w:rsidRPr="0039378B">
        <w:rPr>
          <w:sz w:val="20"/>
          <w:szCs w:val="20"/>
        </w:rPr>
        <w:t xml:space="preserve">mission </w:t>
      </w:r>
      <w:r w:rsidR="00484FE8" w:rsidRPr="0039378B">
        <w:rPr>
          <w:sz w:val="20"/>
          <w:szCs w:val="20"/>
        </w:rPr>
        <w:t xml:space="preserve">statements </w:t>
      </w:r>
      <w:r w:rsidR="00E512FB" w:rsidRPr="0039378B">
        <w:rPr>
          <w:sz w:val="20"/>
          <w:szCs w:val="20"/>
        </w:rPr>
        <w:t>and strateg</w:t>
      </w:r>
      <w:r w:rsidR="00484FE8" w:rsidRPr="0039378B">
        <w:rPr>
          <w:sz w:val="20"/>
          <w:szCs w:val="20"/>
        </w:rPr>
        <w:t>ies</w:t>
      </w:r>
      <w:r w:rsidR="00E512FB" w:rsidRPr="0039378B">
        <w:rPr>
          <w:sz w:val="20"/>
          <w:szCs w:val="20"/>
        </w:rPr>
        <w:t xml:space="preserve"> </w:t>
      </w:r>
      <w:r w:rsidR="009D55B3" w:rsidRPr="0039378B">
        <w:rPr>
          <w:sz w:val="20"/>
          <w:szCs w:val="20"/>
        </w:rPr>
        <w:t xml:space="preserve">to improve </w:t>
      </w:r>
      <w:r w:rsidR="00E512FB" w:rsidRPr="0039378B">
        <w:rPr>
          <w:sz w:val="20"/>
          <w:szCs w:val="20"/>
        </w:rPr>
        <w:t>EDI</w:t>
      </w:r>
      <w:r w:rsidR="00EA760E" w:rsidRPr="0039378B">
        <w:rPr>
          <w:sz w:val="20"/>
          <w:szCs w:val="20"/>
        </w:rPr>
        <w:t>,</w:t>
      </w:r>
      <w:r w:rsidR="00E512FB" w:rsidRPr="0039378B">
        <w:rPr>
          <w:sz w:val="20"/>
          <w:szCs w:val="20"/>
        </w:rPr>
        <w:t xml:space="preserve"> </w:t>
      </w:r>
      <w:r w:rsidRPr="0039378B">
        <w:rPr>
          <w:sz w:val="20"/>
          <w:szCs w:val="20"/>
        </w:rPr>
        <w:t xml:space="preserve">and </w:t>
      </w:r>
      <w:r w:rsidR="00EA760E" w:rsidRPr="0039378B">
        <w:rPr>
          <w:sz w:val="20"/>
          <w:szCs w:val="20"/>
        </w:rPr>
        <w:t>for th</w:t>
      </w:r>
      <w:r w:rsidR="00BF098E" w:rsidRPr="0039378B">
        <w:rPr>
          <w:sz w:val="20"/>
          <w:szCs w:val="20"/>
        </w:rPr>
        <w:t xml:space="preserve">ose </w:t>
      </w:r>
      <w:r w:rsidR="00EA760E" w:rsidRPr="0039378B">
        <w:rPr>
          <w:sz w:val="20"/>
          <w:szCs w:val="20"/>
        </w:rPr>
        <w:t xml:space="preserve">to be </w:t>
      </w:r>
      <w:r w:rsidR="00E512FB" w:rsidRPr="0039378B">
        <w:rPr>
          <w:sz w:val="20"/>
          <w:szCs w:val="20"/>
        </w:rPr>
        <w:t xml:space="preserve">widely </w:t>
      </w:r>
      <w:r w:rsidRPr="0039378B">
        <w:rPr>
          <w:sz w:val="20"/>
          <w:szCs w:val="20"/>
        </w:rPr>
        <w:t xml:space="preserve">disseminated </w:t>
      </w:r>
      <w:r w:rsidR="000D72BC" w:rsidRPr="0039378B">
        <w:rPr>
          <w:sz w:val="20"/>
          <w:szCs w:val="20"/>
        </w:rPr>
        <w:t>(within &amp; beyond</w:t>
      </w:r>
      <w:r w:rsidR="00EA760E" w:rsidRPr="0039378B">
        <w:rPr>
          <w:sz w:val="20"/>
          <w:szCs w:val="20"/>
        </w:rPr>
        <w:t xml:space="preserve"> the organisation</w:t>
      </w:r>
      <w:r w:rsidR="000D72BC" w:rsidRPr="0039378B">
        <w:rPr>
          <w:sz w:val="20"/>
          <w:szCs w:val="20"/>
        </w:rPr>
        <w:t>)</w:t>
      </w:r>
      <w:r w:rsidR="00DF1D8C" w:rsidRPr="0039378B">
        <w:rPr>
          <w:sz w:val="20"/>
          <w:szCs w:val="20"/>
        </w:rPr>
        <w:t xml:space="preserve"> to </w:t>
      </w:r>
      <w:r w:rsidR="00221149" w:rsidRPr="0039378B">
        <w:rPr>
          <w:sz w:val="20"/>
          <w:szCs w:val="20"/>
        </w:rPr>
        <w:t>d</w:t>
      </w:r>
      <w:r w:rsidR="0045420F" w:rsidRPr="0039378B">
        <w:rPr>
          <w:sz w:val="20"/>
          <w:szCs w:val="20"/>
        </w:rPr>
        <w:t>emonstrate commitment and perhaps encourage collaboration</w:t>
      </w:r>
      <w:r w:rsidR="002B6041" w:rsidRPr="0039378B">
        <w:rPr>
          <w:sz w:val="20"/>
          <w:szCs w:val="20"/>
        </w:rPr>
        <w:t>.</w:t>
      </w:r>
      <w:r w:rsidR="00715A14" w:rsidRPr="0039378B">
        <w:rPr>
          <w:sz w:val="20"/>
          <w:szCs w:val="20"/>
        </w:rPr>
        <w:t xml:space="preserve"> </w:t>
      </w:r>
      <w:r w:rsidR="00B858F9" w:rsidRPr="0039378B">
        <w:rPr>
          <w:sz w:val="20"/>
          <w:szCs w:val="20"/>
        </w:rPr>
        <w:t xml:space="preserve">In EDI mature companies, </w:t>
      </w:r>
      <w:r w:rsidR="00715A14" w:rsidRPr="0039378B">
        <w:rPr>
          <w:sz w:val="20"/>
          <w:szCs w:val="20"/>
        </w:rPr>
        <w:t>diversity, equ</w:t>
      </w:r>
      <w:r w:rsidR="002D3E60">
        <w:rPr>
          <w:sz w:val="20"/>
          <w:szCs w:val="20"/>
        </w:rPr>
        <w:t>ality</w:t>
      </w:r>
      <w:r w:rsidR="00715A14" w:rsidRPr="0039378B">
        <w:rPr>
          <w:sz w:val="20"/>
          <w:szCs w:val="20"/>
        </w:rPr>
        <w:t>, and inclusion permeate the company’s mission, strategies, and practices in ways visible to the entire organization</w:t>
      </w:r>
      <w:r w:rsidR="009634C5">
        <w:rPr>
          <w:sz w:val="20"/>
          <w:szCs w:val="20"/>
        </w:rPr>
        <w:t>.</w:t>
      </w:r>
    </w:p>
    <w:p w14:paraId="12B76E2C" w14:textId="1F5031BC" w:rsidR="00933202" w:rsidRPr="0039378B" w:rsidRDefault="006E00F3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 xml:space="preserve">Specific </w:t>
      </w:r>
      <w:r w:rsidR="000D72BC" w:rsidRPr="0039378B">
        <w:rPr>
          <w:sz w:val="20"/>
          <w:szCs w:val="20"/>
        </w:rPr>
        <w:t xml:space="preserve">organisational action </w:t>
      </w:r>
      <w:r w:rsidRPr="0039378B">
        <w:rPr>
          <w:sz w:val="20"/>
          <w:szCs w:val="20"/>
        </w:rPr>
        <w:t>plan</w:t>
      </w:r>
      <w:r w:rsidR="002B6041" w:rsidRPr="0039378B">
        <w:rPr>
          <w:sz w:val="20"/>
          <w:szCs w:val="20"/>
        </w:rPr>
        <w:t>s</w:t>
      </w:r>
      <w:r w:rsidRPr="0039378B">
        <w:rPr>
          <w:sz w:val="20"/>
          <w:szCs w:val="20"/>
        </w:rPr>
        <w:t xml:space="preserve"> to </w:t>
      </w:r>
      <w:r w:rsidR="00F41DFA" w:rsidRPr="0039378B">
        <w:rPr>
          <w:sz w:val="20"/>
          <w:szCs w:val="20"/>
        </w:rPr>
        <w:t xml:space="preserve">develop or </w:t>
      </w:r>
      <w:r w:rsidR="000D72BC" w:rsidRPr="0039378B">
        <w:rPr>
          <w:sz w:val="20"/>
          <w:szCs w:val="20"/>
        </w:rPr>
        <w:t xml:space="preserve">identify </w:t>
      </w:r>
      <w:r w:rsidRPr="0039378B">
        <w:rPr>
          <w:sz w:val="20"/>
          <w:szCs w:val="20"/>
        </w:rPr>
        <w:t xml:space="preserve">EDI </w:t>
      </w:r>
      <w:r w:rsidR="000D72BC" w:rsidRPr="0039378B">
        <w:rPr>
          <w:sz w:val="20"/>
          <w:szCs w:val="20"/>
        </w:rPr>
        <w:t xml:space="preserve">best practice </w:t>
      </w:r>
      <w:r w:rsidR="00D060BB" w:rsidRPr="0039378B">
        <w:rPr>
          <w:sz w:val="20"/>
          <w:szCs w:val="20"/>
        </w:rPr>
        <w:t xml:space="preserve">within and beyond the organisation, and then </w:t>
      </w:r>
      <w:r w:rsidR="00C22DF6" w:rsidRPr="0039378B">
        <w:rPr>
          <w:sz w:val="20"/>
          <w:szCs w:val="20"/>
        </w:rPr>
        <w:t xml:space="preserve">importantly </w:t>
      </w:r>
      <w:r w:rsidR="00D060BB" w:rsidRPr="0039378B">
        <w:rPr>
          <w:sz w:val="20"/>
          <w:szCs w:val="20"/>
        </w:rPr>
        <w:t>to implement t</w:t>
      </w:r>
      <w:r w:rsidR="00F41DFA" w:rsidRPr="0039378B">
        <w:rPr>
          <w:sz w:val="20"/>
          <w:szCs w:val="20"/>
        </w:rPr>
        <w:t>hem</w:t>
      </w:r>
      <w:r w:rsidR="00D060BB" w:rsidRPr="0039378B">
        <w:rPr>
          <w:sz w:val="20"/>
          <w:szCs w:val="20"/>
        </w:rPr>
        <w:t xml:space="preserve"> </w:t>
      </w:r>
      <w:r w:rsidR="000D72BC" w:rsidRPr="0039378B">
        <w:rPr>
          <w:sz w:val="20"/>
          <w:szCs w:val="20"/>
        </w:rPr>
        <w:t xml:space="preserve">– </w:t>
      </w:r>
      <w:r w:rsidR="001D1D97" w:rsidRPr="0039378B">
        <w:rPr>
          <w:sz w:val="20"/>
          <w:szCs w:val="20"/>
        </w:rPr>
        <w:t xml:space="preserve">perhaps </w:t>
      </w:r>
      <w:r w:rsidR="00F611C7" w:rsidRPr="0039378B">
        <w:rPr>
          <w:sz w:val="20"/>
          <w:szCs w:val="20"/>
        </w:rPr>
        <w:t>AI-based</w:t>
      </w:r>
      <w:r w:rsidR="000D72BC" w:rsidRPr="0039378B">
        <w:rPr>
          <w:sz w:val="20"/>
          <w:szCs w:val="20"/>
        </w:rPr>
        <w:t xml:space="preserve"> recruitment, effective onboarding, </w:t>
      </w:r>
      <w:r w:rsidR="00364591" w:rsidRPr="0039378B">
        <w:rPr>
          <w:sz w:val="20"/>
          <w:szCs w:val="20"/>
        </w:rPr>
        <w:t>‘</w:t>
      </w:r>
      <w:r w:rsidR="000D72BC" w:rsidRPr="0039378B">
        <w:rPr>
          <w:sz w:val="20"/>
          <w:szCs w:val="20"/>
        </w:rPr>
        <w:t>cultural competency</w:t>
      </w:r>
      <w:r w:rsidR="00364591" w:rsidRPr="0039378B">
        <w:rPr>
          <w:sz w:val="20"/>
          <w:szCs w:val="20"/>
        </w:rPr>
        <w:t>’</w:t>
      </w:r>
      <w:r w:rsidR="000D72BC" w:rsidRPr="0039378B">
        <w:rPr>
          <w:sz w:val="20"/>
          <w:szCs w:val="20"/>
        </w:rPr>
        <w:t xml:space="preserve"> toolbox talks, </w:t>
      </w:r>
      <w:r w:rsidR="00C22DF6" w:rsidRPr="0039378B">
        <w:rPr>
          <w:sz w:val="20"/>
          <w:szCs w:val="20"/>
        </w:rPr>
        <w:t>EDI steering committees, and regular people and culture programs</w:t>
      </w:r>
      <w:r w:rsidR="00376723" w:rsidRPr="0039378B">
        <w:rPr>
          <w:sz w:val="20"/>
          <w:szCs w:val="20"/>
        </w:rPr>
        <w:t>,</w:t>
      </w:r>
      <w:r w:rsidR="000D72BC" w:rsidRPr="0039378B">
        <w:rPr>
          <w:sz w:val="20"/>
          <w:szCs w:val="20"/>
        </w:rPr>
        <w:t xml:space="preserve"> </w:t>
      </w:r>
      <w:r w:rsidR="00627618" w:rsidRPr="0039378B">
        <w:rPr>
          <w:sz w:val="20"/>
          <w:szCs w:val="20"/>
        </w:rPr>
        <w:t xml:space="preserve">effective </w:t>
      </w:r>
      <w:r w:rsidR="00F02559" w:rsidRPr="0039378B">
        <w:rPr>
          <w:sz w:val="20"/>
          <w:szCs w:val="20"/>
        </w:rPr>
        <w:t>retention,</w:t>
      </w:r>
      <w:r w:rsidR="00627618" w:rsidRPr="0039378B">
        <w:rPr>
          <w:sz w:val="20"/>
          <w:szCs w:val="20"/>
        </w:rPr>
        <w:t xml:space="preserve"> </w:t>
      </w:r>
      <w:r w:rsidR="001D1D97" w:rsidRPr="0039378B">
        <w:rPr>
          <w:sz w:val="20"/>
          <w:szCs w:val="20"/>
        </w:rPr>
        <w:t xml:space="preserve">or </w:t>
      </w:r>
      <w:r w:rsidR="006E177F" w:rsidRPr="0039378B">
        <w:rPr>
          <w:sz w:val="20"/>
          <w:szCs w:val="20"/>
        </w:rPr>
        <w:t xml:space="preserve">any </w:t>
      </w:r>
      <w:r w:rsidR="001D1D97" w:rsidRPr="0039378B">
        <w:rPr>
          <w:sz w:val="20"/>
          <w:szCs w:val="20"/>
        </w:rPr>
        <w:t>other aspects.</w:t>
      </w:r>
      <w:r w:rsidR="00C22DF6" w:rsidRPr="0039378B">
        <w:rPr>
          <w:rFonts w:cstheme="minorHAnsi"/>
          <w:sz w:val="20"/>
          <w:szCs w:val="20"/>
        </w:rPr>
        <w:t xml:space="preserve">  </w:t>
      </w:r>
    </w:p>
    <w:p w14:paraId="3DC970A8" w14:textId="4E14944A" w:rsidR="00627618" w:rsidRPr="0039378B" w:rsidRDefault="00627618" w:rsidP="00627618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 xml:space="preserve">Evidence </w:t>
      </w:r>
      <w:r w:rsidR="006E00F3" w:rsidRPr="0039378B">
        <w:rPr>
          <w:sz w:val="20"/>
          <w:szCs w:val="20"/>
        </w:rPr>
        <w:t xml:space="preserve">of measuring and reporting </w:t>
      </w:r>
      <w:r w:rsidR="00BF0432" w:rsidRPr="0039378B">
        <w:rPr>
          <w:sz w:val="20"/>
          <w:szCs w:val="20"/>
        </w:rPr>
        <w:t xml:space="preserve">progress and </w:t>
      </w:r>
      <w:r w:rsidR="001D1D97" w:rsidRPr="0039378B">
        <w:rPr>
          <w:sz w:val="20"/>
          <w:szCs w:val="20"/>
        </w:rPr>
        <w:t xml:space="preserve">improved </w:t>
      </w:r>
      <w:r w:rsidR="006E00F3" w:rsidRPr="0039378B">
        <w:rPr>
          <w:sz w:val="20"/>
          <w:szCs w:val="20"/>
        </w:rPr>
        <w:t>performance on EDI</w:t>
      </w:r>
      <w:r w:rsidRPr="0039378B">
        <w:rPr>
          <w:sz w:val="20"/>
          <w:szCs w:val="20"/>
        </w:rPr>
        <w:t xml:space="preserve"> </w:t>
      </w:r>
      <w:r w:rsidR="003F7FF3" w:rsidRPr="0039378B">
        <w:rPr>
          <w:sz w:val="20"/>
          <w:szCs w:val="20"/>
        </w:rPr>
        <w:t xml:space="preserve">– where possible </w:t>
      </w:r>
      <w:r w:rsidR="00F73A05" w:rsidRPr="0039378B">
        <w:rPr>
          <w:sz w:val="20"/>
          <w:szCs w:val="20"/>
        </w:rPr>
        <w:t xml:space="preserve">appropriately </w:t>
      </w:r>
      <w:r w:rsidR="003F7FF3" w:rsidRPr="0039378B">
        <w:rPr>
          <w:sz w:val="20"/>
          <w:szCs w:val="20"/>
        </w:rPr>
        <w:t xml:space="preserve">benchmarked to </w:t>
      </w:r>
      <w:r w:rsidR="00F73A05" w:rsidRPr="0039378B">
        <w:rPr>
          <w:sz w:val="20"/>
          <w:szCs w:val="20"/>
        </w:rPr>
        <w:t xml:space="preserve">demonstrate </w:t>
      </w:r>
      <w:r w:rsidR="00AB173B" w:rsidRPr="0039378B">
        <w:rPr>
          <w:sz w:val="20"/>
          <w:szCs w:val="20"/>
        </w:rPr>
        <w:t>‘top quartile’ performance</w:t>
      </w:r>
      <w:r w:rsidR="009634C5">
        <w:rPr>
          <w:sz w:val="20"/>
          <w:szCs w:val="20"/>
        </w:rPr>
        <w:t>.</w:t>
      </w:r>
    </w:p>
    <w:p w14:paraId="7EF6D81B" w14:textId="43BD3E87" w:rsidR="00933202" w:rsidRPr="0039378B" w:rsidRDefault="0044647E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>Communication</w:t>
      </w:r>
      <w:r w:rsidR="006E00F3" w:rsidRPr="0039378B">
        <w:rPr>
          <w:sz w:val="20"/>
          <w:szCs w:val="20"/>
        </w:rPr>
        <w:t xml:space="preserve"> – actively sharing </w:t>
      </w:r>
      <w:r w:rsidR="00AE59AF" w:rsidRPr="0039378B">
        <w:rPr>
          <w:sz w:val="20"/>
          <w:szCs w:val="20"/>
        </w:rPr>
        <w:t xml:space="preserve">actions and success </w:t>
      </w:r>
      <w:r w:rsidR="007E4868" w:rsidRPr="0039378B">
        <w:rPr>
          <w:sz w:val="20"/>
          <w:szCs w:val="20"/>
        </w:rPr>
        <w:t xml:space="preserve">within and </w:t>
      </w:r>
      <w:r w:rsidR="006E00F3" w:rsidRPr="0039378B">
        <w:rPr>
          <w:sz w:val="20"/>
          <w:szCs w:val="20"/>
        </w:rPr>
        <w:t xml:space="preserve">beyond the organisation </w:t>
      </w:r>
      <w:r w:rsidR="007E4868" w:rsidRPr="0039378B">
        <w:rPr>
          <w:sz w:val="20"/>
          <w:szCs w:val="20"/>
        </w:rPr>
        <w:t>to inspire others</w:t>
      </w:r>
      <w:r w:rsidR="005A01CA" w:rsidRPr="0039378B">
        <w:rPr>
          <w:sz w:val="20"/>
          <w:szCs w:val="20"/>
        </w:rPr>
        <w:t xml:space="preserve"> to act</w:t>
      </w:r>
      <w:r w:rsidR="009634C5">
        <w:rPr>
          <w:sz w:val="20"/>
          <w:szCs w:val="20"/>
        </w:rPr>
        <w:t>.</w:t>
      </w:r>
    </w:p>
    <w:p w14:paraId="63555B02" w14:textId="28DD100B" w:rsidR="00933202" w:rsidRDefault="006E00F3" w:rsidP="0039378B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 xml:space="preserve">Embed success to benefit </w:t>
      </w:r>
      <w:r w:rsidR="00627618" w:rsidRPr="0039378B">
        <w:rPr>
          <w:sz w:val="20"/>
          <w:szCs w:val="20"/>
        </w:rPr>
        <w:t>a multi-</w:t>
      </w:r>
      <w:r w:rsidRPr="0039378B">
        <w:rPr>
          <w:sz w:val="20"/>
          <w:szCs w:val="20"/>
        </w:rPr>
        <w:t>generation</w:t>
      </w:r>
      <w:r w:rsidR="00627618" w:rsidRPr="0039378B">
        <w:rPr>
          <w:sz w:val="20"/>
          <w:szCs w:val="20"/>
        </w:rPr>
        <w:t>al workforce</w:t>
      </w:r>
      <w:r w:rsidR="009634C5">
        <w:rPr>
          <w:sz w:val="20"/>
          <w:szCs w:val="20"/>
        </w:rPr>
        <w:t>.</w:t>
      </w:r>
    </w:p>
    <w:p w14:paraId="0CB6BF2E" w14:textId="4A719A2B" w:rsidR="0066087D" w:rsidRDefault="0066087D" w:rsidP="0066087D">
      <w:pPr>
        <w:pStyle w:val="NoSpacing"/>
        <w:rPr>
          <w:sz w:val="20"/>
          <w:szCs w:val="20"/>
        </w:rPr>
      </w:pPr>
    </w:p>
    <w:p w14:paraId="0334452F" w14:textId="77777777" w:rsidR="00553BA8" w:rsidRDefault="00553BA8" w:rsidP="0066087D">
      <w:pPr>
        <w:pStyle w:val="NoSpacing"/>
        <w:rPr>
          <w:sz w:val="20"/>
          <w:szCs w:val="20"/>
        </w:rPr>
      </w:pPr>
    </w:p>
    <w:p w14:paraId="4021BF0B" w14:textId="3A041A4C" w:rsidR="0066087D" w:rsidRPr="00553BA8" w:rsidRDefault="00553BA8" w:rsidP="0066087D">
      <w:pPr>
        <w:pStyle w:val="NoSpacing"/>
      </w:pPr>
      <w:r w:rsidRPr="00553BA8">
        <w:rPr>
          <w:b/>
          <w:bCs/>
        </w:rPr>
        <w:t xml:space="preserve">**PLEASE NOTE** </w:t>
      </w:r>
      <w:r w:rsidR="0066087D" w:rsidRPr="00553BA8">
        <w:t xml:space="preserve">EDI (Equality, Diversity &amp; Inclusion) is </w:t>
      </w:r>
      <w:r w:rsidRPr="00553BA8">
        <w:t xml:space="preserve">a </w:t>
      </w:r>
      <w:r w:rsidRPr="00553BA8">
        <w:rPr>
          <w:b/>
          <w:bCs/>
        </w:rPr>
        <w:t>REGIONAL ONLY</w:t>
      </w:r>
      <w:r w:rsidRPr="00553BA8">
        <w:t xml:space="preserve"> award and therefore the winner will not go on to compete in this category at the National Constructing Excellence Awards 2022.</w:t>
      </w: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1069B039" w:rsidR="00C47243" w:rsidRPr="00921CC2" w:rsidRDefault="00C40BF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cs="Calibri" w:hint="eastAsia"/>
                <w:b/>
                <w:bCs/>
                <w:sz w:val="20"/>
                <w:szCs w:val="20"/>
                <w:lang w:eastAsia="en-GB"/>
              </w:rPr>
              <w:t>☐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746812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141F173B" w:rsidR="00C47243" w:rsidRPr="00921CC2" w:rsidRDefault="00C40BF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cs="Calibri" w:hint="eastAsia"/>
                <w:b/>
                <w:bCs/>
                <w:sz w:val="20"/>
                <w:szCs w:val="20"/>
                <w:lang w:eastAsia="en-GB"/>
              </w:rPr>
              <w:t>☐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2C3F9A11" w14:textId="38A74BD1" w:rsidR="00C47243" w:rsidRPr="004C7F2E" w:rsidRDefault="00C40BF5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cs="Calibri" w:hint="eastAsia"/>
                <w:b/>
                <w:bCs/>
                <w:sz w:val="20"/>
                <w:szCs w:val="20"/>
                <w:lang w:eastAsia="en-GB"/>
              </w:rPr>
              <w:t>☐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1F065B77" w14:textId="20FA4BE6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6A9DB979" w:rsidR="00C47243" w:rsidRPr="00AB6D8C" w:rsidRDefault="00553BA8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Please contact Donna Lee or Liz Schofield via email to </w:t>
            </w:r>
            <w:hyperlink r:id="rId12" w:history="1">
              <w:r w:rsidRPr="00B87B18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ceyhawards@leedsbeckett.ac.uk</w:t>
              </w:r>
            </w:hyperlink>
            <w:r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or via phone T: 0113 812 7601 (Donna), 0113 812 1902 (Liz).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588BF044" w:rsidR="00933202" w:rsidRDefault="0093320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</w:p>
    <w:p w14:paraId="44F782A4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288249AB" w:rsidR="00E850D4" w:rsidRDefault="00BE217F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74233F54" wp14:editId="0A6D91E2">
                <wp:simplePos x="0" y="0"/>
                <wp:positionH relativeFrom="column">
                  <wp:posOffset>292100</wp:posOffset>
                </wp:positionH>
                <wp:positionV relativeFrom="paragraph">
                  <wp:posOffset>63499</wp:posOffset>
                </wp:positionV>
                <wp:extent cx="0" cy="539750"/>
                <wp:effectExtent l="266700" t="0" r="285750" b="0"/>
                <wp:wrapNone/>
                <wp:docPr id="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B2F31F8" id="Straight Connector 8" o:spid="_x0000_s1026" style="position:absolute;rotation:-90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‘recognise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305DDF1C" w14:textId="36F443C5" w:rsidR="00C45BC7" w:rsidRDefault="00E94B52" w:rsidP="00A2794E">
      <w:pPr>
        <w:pStyle w:val="NoSpacing"/>
        <w:rPr>
          <w:sz w:val="20"/>
          <w:szCs w:val="20"/>
          <w:lang w:val="en-US"/>
        </w:rPr>
      </w:pPr>
      <w:r w:rsidRPr="00E94B52">
        <w:rPr>
          <w:sz w:val="20"/>
          <w:szCs w:val="20"/>
          <w:lang w:val="en-US"/>
        </w:rPr>
        <w:t>We want to know if you are doing something new or different or doing something common to the industry but better than anyone else. It could be how you manage a specific process or a wide-ranging programme. It doesn’t need to be technologically cutting edge, but it does need to be exemplary.</w:t>
      </w:r>
    </w:p>
    <w:p w14:paraId="2E0A0FD0" w14:textId="77777777" w:rsidR="004450B4" w:rsidRDefault="004450B4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63B91348" w:rsidR="00933202" w:rsidRDefault="00BE217F" w:rsidP="00267BC9">
      <w:pPr>
        <w:pStyle w:val="NoSpacing"/>
        <w:rPr>
          <w:iCs/>
          <w:color w:val="231F2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54DA9FD8" wp14:editId="00C6BFCF">
                <wp:simplePos x="0" y="0"/>
                <wp:positionH relativeFrom="column">
                  <wp:posOffset>272415</wp:posOffset>
                </wp:positionH>
                <wp:positionV relativeFrom="paragraph">
                  <wp:posOffset>133349</wp:posOffset>
                </wp:positionV>
                <wp:extent cx="0" cy="539750"/>
                <wp:effectExtent l="266700" t="0" r="285750" b="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12B6951" id="Straight Connector 9" o:spid="_x0000_s1026" style="position:absolute;rotation:-90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" strokecolor="#e7e6e6 [3214]" strokeweight="3pt">
                <v:stroke joinstyle="miter"/>
                <o:lock v:ext="edit" shapetype="f"/>
              </v:line>
            </w:pict>
          </mc:Fallback>
        </mc:AlternateContent>
      </w: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43CD71A6" w14:textId="05146E84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5CC9C115" w:rsidR="003F4ED1" w:rsidRDefault="00BE217F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1C4FBDE3" wp14:editId="3F7B7ABD">
                <wp:simplePos x="0" y="0"/>
                <wp:positionH relativeFrom="column">
                  <wp:posOffset>539750</wp:posOffset>
                </wp:positionH>
                <wp:positionV relativeFrom="paragraph">
                  <wp:posOffset>416559</wp:posOffset>
                </wp:positionV>
                <wp:extent cx="0" cy="1080135"/>
                <wp:effectExtent l="533400" t="0" r="552450" b="0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9996669" id="Straight Connector 10" o:spid="_x0000_s1026" style="position:absolute;rotation:-90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68603A">
        <w:rPr>
          <w:rFonts w:asciiTheme="majorHAnsi" w:hAnsiTheme="majorHAnsi" w:cstheme="majorHAnsi"/>
          <w:sz w:val="76"/>
          <w:szCs w:val="76"/>
        </w:rPr>
        <w:t>Equality, Diversity &amp; Inclusion</w:t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D74A4C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D74A4C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D74A4C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D74A4C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D74A4C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D74A4C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D74A4C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D74A4C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D74A4C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D74A4C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D74A4C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D74A4C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</w:t>
            </w:r>
            <w:proofErr w:type="gramStart"/>
            <w:r w:rsidRPr="00933202">
              <w:rPr>
                <w:sz w:val="20"/>
                <w:szCs w:val="20"/>
              </w:rPr>
              <w:t>i.e.</w:t>
            </w:r>
            <w:proofErr w:type="gramEnd"/>
            <w:r w:rsidRPr="00933202">
              <w:rPr>
                <w:sz w:val="20"/>
                <w:szCs w:val="20"/>
              </w:rPr>
              <w:t xml:space="preserve">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34BCB7B0" w14:textId="77777777" w:rsidR="0045738B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0F048985" w14:textId="77777777" w:rsidR="0045738B" w:rsidRDefault="0045738B" w:rsidP="0045738B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01AC1184" w14:textId="46DFB3E1" w:rsidR="004A1047" w:rsidRDefault="004A1047" w:rsidP="0045738B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293F39D1" w:rsidR="008C313A" w:rsidRDefault="00BE217F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8245" behindDoc="0" locked="0" layoutInCell="1" allowOverlap="1" wp14:anchorId="2CF0F69E" wp14:editId="6E56560F">
                <wp:simplePos x="0" y="0"/>
                <wp:positionH relativeFrom="column">
                  <wp:posOffset>539750</wp:posOffset>
                </wp:positionH>
                <wp:positionV relativeFrom="paragraph">
                  <wp:posOffset>416559</wp:posOffset>
                </wp:positionV>
                <wp:extent cx="0" cy="1080135"/>
                <wp:effectExtent l="533400" t="0" r="552450" b="0"/>
                <wp:wrapNone/>
                <wp:docPr id="2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00627EE" id="Straight Connector 16" o:spid="_x0000_s1026" style="position:absolute;rotation:-90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103CEF">
        <w:rPr>
          <w:rFonts w:asciiTheme="majorHAnsi" w:hAnsiTheme="majorHAnsi" w:cstheme="majorHAnsi"/>
          <w:sz w:val="76"/>
          <w:szCs w:val="76"/>
        </w:rPr>
        <w:t>Equality, Diversity &amp; Inclusion</w:t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C041BB9" w14:textId="77777777" w:rsidR="00B052CD" w:rsidRDefault="00B052CD" w:rsidP="00B052CD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04A84DD2" w14:textId="77777777" w:rsidR="00B052CD" w:rsidRDefault="00B052CD" w:rsidP="00B052C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47BE1AF3" w14:textId="77777777" w:rsidR="00B052CD" w:rsidRDefault="00B052CD" w:rsidP="00B052C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631CB5D1" w14:textId="77777777" w:rsidR="00B052CD" w:rsidRDefault="00B052CD" w:rsidP="00B052C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F77EF16" w14:textId="77777777" w:rsidR="00B052CD" w:rsidRDefault="00B052CD" w:rsidP="00B052C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project a winning entry? Why do you think this work stands out from the crowd? How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04CE7B22" w:rsidR="00F83F0F" w:rsidRPr="00E15C0A" w:rsidRDefault="00AC7F77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D61073">
              <w:rPr>
                <w:rFonts w:ascii="Calibri" w:hAnsi="Calibri" w:cs="Calibri"/>
                <w:sz w:val="20"/>
                <w:szCs w:val="20"/>
              </w:rPr>
              <w:t>Describe the circumstances or challenges faced in relation to this entry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686EEC4E" w:rsidR="00F83F0F" w:rsidRDefault="00F83F0F" w:rsidP="00090282">
      <w:pPr>
        <w:pStyle w:val="NoSpacing"/>
      </w:pPr>
    </w:p>
    <w:p w14:paraId="026C4E6C" w14:textId="213FBDF8" w:rsidR="004E6B9F" w:rsidRDefault="004E6B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0CF8EBFC" w:rsidR="00E15C0A" w:rsidRPr="000C0CD6" w:rsidRDefault="009C2FAE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0C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Strategy development and </w:t>
            </w:r>
            <w:r w:rsidR="00167701" w:rsidRPr="000C0CD6">
              <w:rPr>
                <w:rFonts w:ascii="Calibri" w:hAnsi="Calibri" w:cs="Calibri"/>
                <w:b/>
                <w:bCs/>
                <w:sz w:val="20"/>
                <w:szCs w:val="20"/>
              </w:rPr>
              <w:t>communication</w:t>
            </w:r>
            <w:r w:rsidR="00E15C0A" w:rsidRPr="000C0C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7A0A47E6" w14:textId="3509C91B" w:rsidR="00E15C0A" w:rsidRPr="00F83F0F" w:rsidRDefault="00167701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0CD6">
              <w:rPr>
                <w:rFonts w:ascii="Calibri" w:hAnsi="Calibri" w:cs="Calibri"/>
                <w:sz w:val="20"/>
                <w:szCs w:val="20"/>
              </w:rPr>
              <w:t xml:space="preserve">What inspired and informed the </w:t>
            </w:r>
            <w:r w:rsidR="009D38BC" w:rsidRPr="000C0CD6">
              <w:rPr>
                <w:rFonts w:ascii="Calibri" w:hAnsi="Calibri" w:cs="Calibri"/>
                <w:sz w:val="20"/>
                <w:szCs w:val="20"/>
              </w:rPr>
              <w:t xml:space="preserve">development </w:t>
            </w:r>
            <w:r w:rsidR="00EB4E17" w:rsidRPr="000C0CD6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="005402A8" w:rsidRPr="000C0CD6">
              <w:rPr>
                <w:rFonts w:ascii="Calibri" w:hAnsi="Calibri" w:cs="Calibri"/>
                <w:sz w:val="20"/>
                <w:szCs w:val="20"/>
              </w:rPr>
              <w:t>your strateg</w:t>
            </w:r>
            <w:r w:rsidR="0088357A" w:rsidRPr="000C0CD6">
              <w:rPr>
                <w:rFonts w:ascii="Calibri" w:hAnsi="Calibri" w:cs="Calibri"/>
                <w:sz w:val="20"/>
                <w:szCs w:val="20"/>
              </w:rPr>
              <w:t>y</w:t>
            </w:r>
            <w:r w:rsidR="005402A8" w:rsidRPr="000C0CD6">
              <w:rPr>
                <w:rFonts w:ascii="Calibri" w:hAnsi="Calibri" w:cs="Calibri"/>
                <w:sz w:val="20"/>
                <w:szCs w:val="20"/>
              </w:rPr>
              <w:t>?</w:t>
            </w:r>
            <w:r w:rsidR="00E15C0A" w:rsidRPr="000C0C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0308" w:rsidRPr="000C0CD6">
              <w:rPr>
                <w:rFonts w:ascii="Calibri" w:hAnsi="Calibri" w:cs="Calibri"/>
                <w:sz w:val="20"/>
                <w:szCs w:val="20"/>
              </w:rPr>
              <w:t xml:space="preserve">What consultation was done within and beyond the organisation to </w:t>
            </w:r>
            <w:r w:rsidR="002B4490" w:rsidRPr="000C0CD6">
              <w:rPr>
                <w:rFonts w:ascii="Calibri" w:hAnsi="Calibri" w:cs="Calibri"/>
                <w:sz w:val="20"/>
                <w:szCs w:val="20"/>
              </w:rPr>
              <w:t xml:space="preserve">identify critical component? </w:t>
            </w:r>
            <w:r w:rsidR="00DD4A99" w:rsidRPr="000C0CD6">
              <w:rPr>
                <w:rFonts w:ascii="Calibri" w:hAnsi="Calibri" w:cs="Calibri"/>
                <w:sz w:val="20"/>
                <w:szCs w:val="20"/>
              </w:rPr>
              <w:t xml:space="preserve">How was it developed and who was involved? </w:t>
            </w:r>
            <w:r w:rsidR="0088357A" w:rsidRPr="000C0CD6">
              <w:rPr>
                <w:rFonts w:ascii="Calibri" w:hAnsi="Calibri" w:cs="Calibri"/>
                <w:sz w:val="20"/>
                <w:szCs w:val="20"/>
              </w:rPr>
              <w:t xml:space="preserve">How was this </w:t>
            </w:r>
            <w:r w:rsidR="00DD4A99" w:rsidRPr="000C0CD6">
              <w:rPr>
                <w:rFonts w:ascii="Calibri" w:hAnsi="Calibri" w:cs="Calibri"/>
                <w:sz w:val="20"/>
                <w:szCs w:val="20"/>
              </w:rPr>
              <w:t>communicated and</w:t>
            </w:r>
            <w:r w:rsidR="001550E9" w:rsidRPr="000C0CD6">
              <w:rPr>
                <w:rFonts w:ascii="Calibri" w:hAnsi="Calibri" w:cs="Calibri"/>
                <w:sz w:val="20"/>
                <w:szCs w:val="20"/>
              </w:rPr>
              <w:t xml:space="preserve"> to what response?</w:t>
            </w:r>
            <w:r w:rsidR="00E15C0A" w:rsidRPr="000C0C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0C0CD6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0C0CD6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0C0CD6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3EB8DDD2" w:rsidR="00E15C0A" w:rsidRPr="00292841" w:rsidRDefault="002D6710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841">
              <w:rPr>
                <w:rFonts w:ascii="Calibri" w:hAnsi="Calibri" w:cs="Calibri"/>
                <w:b/>
                <w:bCs/>
                <w:sz w:val="20"/>
                <w:szCs w:val="20"/>
              </w:rPr>
              <w:t>Organisational Action Plans</w:t>
            </w:r>
          </w:p>
          <w:p w14:paraId="65116EA3" w14:textId="5C51467B" w:rsidR="00EA556D" w:rsidRPr="00EA556D" w:rsidRDefault="008362CD" w:rsidP="00034C2D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2841">
              <w:rPr>
                <w:rFonts w:ascii="Calibri" w:hAnsi="Calibri" w:cs="Calibri"/>
                <w:sz w:val="20"/>
                <w:szCs w:val="20"/>
              </w:rPr>
              <w:t>What were the key actions</w:t>
            </w:r>
            <w:r w:rsidR="00B95700" w:rsidRPr="00292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="00B95700" w:rsidRPr="00292841">
              <w:rPr>
                <w:rFonts w:ascii="Calibri" w:hAnsi="Calibri" w:cs="Calibri"/>
                <w:sz w:val="20"/>
                <w:szCs w:val="20"/>
              </w:rPr>
              <w:t>resources</w:t>
            </w:r>
            <w:proofErr w:type="gramEnd"/>
            <w:r w:rsidR="00B95700" w:rsidRPr="00292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4C2D" w:rsidRPr="00292841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292841">
              <w:rPr>
                <w:rFonts w:ascii="Calibri" w:hAnsi="Calibri" w:cs="Calibri"/>
                <w:sz w:val="20"/>
                <w:szCs w:val="20"/>
              </w:rPr>
              <w:t>milestones in your organisation’s EDI action plan? What leadership and how does that differ from before?</w:t>
            </w:r>
            <w:r w:rsidR="000B419E" w:rsidRPr="00292841">
              <w:rPr>
                <w:rFonts w:ascii="Calibri" w:hAnsi="Calibri" w:cs="Calibri"/>
                <w:sz w:val="20"/>
                <w:szCs w:val="20"/>
              </w:rPr>
              <w:t xml:space="preserve"> How did it develop or identify EDI best practice</w:t>
            </w:r>
            <w:r w:rsidR="000B419E" w:rsidRPr="00292841">
              <w:rPr>
                <w:sz w:val="20"/>
                <w:szCs w:val="20"/>
              </w:rPr>
              <w:t xml:space="preserve"> within and beyond the organisation, and then importantly to implement them – perhaps AI-based recruitment, effective onboarding, ‘cultural competency’ toolbox talks, EDI steering committees, and regular people and culture programs, effective </w:t>
            </w:r>
            <w:proofErr w:type="gramStart"/>
            <w:r w:rsidR="000B419E" w:rsidRPr="00292841">
              <w:rPr>
                <w:sz w:val="20"/>
                <w:szCs w:val="20"/>
              </w:rPr>
              <w:t>retention</w:t>
            </w:r>
            <w:proofErr w:type="gramEnd"/>
            <w:r w:rsidR="000B419E" w:rsidRPr="00292841">
              <w:rPr>
                <w:sz w:val="20"/>
                <w:szCs w:val="20"/>
              </w:rPr>
              <w:t xml:space="preserve"> or any other aspects</w:t>
            </w:r>
            <w:r w:rsidR="004A0C2D" w:rsidRPr="00292841">
              <w:rPr>
                <w:sz w:val="20"/>
                <w:szCs w:val="20"/>
              </w:rPr>
              <w:t>.</w:t>
            </w:r>
            <w:r w:rsidR="00CA3B5F">
              <w:rPr>
                <w:sz w:val="20"/>
                <w:szCs w:val="20"/>
              </w:rPr>
              <w:t xml:space="preserve"> </w:t>
            </w:r>
            <w:r w:rsidR="00F83F0F" w:rsidRPr="00292841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292841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292841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1C1D4C3D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CDAF978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7A1651C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0A807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5CD6C84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06B496F6" w:rsidR="00E15C0A" w:rsidRPr="00E02762" w:rsidRDefault="000F49F4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2762">
              <w:rPr>
                <w:rFonts w:ascii="Calibri" w:hAnsi="Calibri" w:cs="Calibri"/>
                <w:b/>
                <w:bCs/>
                <w:sz w:val="20"/>
                <w:szCs w:val="20"/>
              </w:rPr>
              <w:t>Measuring and Reporting</w:t>
            </w:r>
          </w:p>
          <w:p w14:paraId="184903D2" w14:textId="373A60BA" w:rsidR="00E15C0A" w:rsidRPr="00F83F0F" w:rsidRDefault="00C6415E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2762">
              <w:rPr>
                <w:rFonts w:ascii="Calibri" w:hAnsi="Calibri" w:cs="Calibri"/>
                <w:sz w:val="20"/>
                <w:szCs w:val="20"/>
              </w:rPr>
              <w:t xml:space="preserve">What </w:t>
            </w:r>
            <w:r w:rsidR="006E3F4A" w:rsidRPr="00E02762">
              <w:rPr>
                <w:rFonts w:ascii="Calibri" w:hAnsi="Calibri" w:cs="Calibri"/>
                <w:sz w:val="20"/>
                <w:szCs w:val="20"/>
              </w:rPr>
              <w:t>measur</w:t>
            </w:r>
            <w:r w:rsidRPr="00E02762">
              <w:rPr>
                <w:rFonts w:ascii="Calibri" w:hAnsi="Calibri" w:cs="Calibri"/>
                <w:sz w:val="20"/>
                <w:szCs w:val="20"/>
              </w:rPr>
              <w:t xml:space="preserve">es </w:t>
            </w:r>
            <w:r w:rsidR="002E6A93" w:rsidRPr="00E02762">
              <w:rPr>
                <w:rFonts w:ascii="Calibri" w:hAnsi="Calibri" w:cs="Calibri"/>
                <w:sz w:val="20"/>
                <w:szCs w:val="20"/>
              </w:rPr>
              <w:t>(outputs and outcomes) were developed and what was</w:t>
            </w:r>
            <w:r w:rsidR="00581D6E" w:rsidRPr="00E02762">
              <w:rPr>
                <w:rFonts w:ascii="Calibri" w:hAnsi="Calibri" w:cs="Calibri"/>
                <w:sz w:val="20"/>
                <w:szCs w:val="20"/>
              </w:rPr>
              <w:t xml:space="preserve"> achieved? If different, please br</w:t>
            </w:r>
            <w:r w:rsidR="00330C42" w:rsidRPr="00E02762">
              <w:rPr>
                <w:rFonts w:ascii="Calibri" w:hAnsi="Calibri" w:cs="Calibri"/>
                <w:sz w:val="20"/>
                <w:szCs w:val="20"/>
              </w:rPr>
              <w:t>iefly explain.</w:t>
            </w:r>
            <w:r w:rsidR="006E3F4A" w:rsidRPr="00E027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2B8C" w:rsidRPr="00E02762">
              <w:rPr>
                <w:rFonts w:ascii="Calibri" w:hAnsi="Calibri" w:cs="Calibri"/>
                <w:sz w:val="20"/>
                <w:szCs w:val="20"/>
              </w:rPr>
              <w:t>W</w:t>
            </w:r>
            <w:r w:rsidR="005D2B8C" w:rsidRPr="00E02762">
              <w:rPr>
                <w:sz w:val="20"/>
                <w:szCs w:val="20"/>
              </w:rPr>
              <w:t>here possible demonstrate ‘top quartile’ performance</w:t>
            </w:r>
            <w:r w:rsidR="005D2B8C" w:rsidRPr="00E027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0163E" w:rsidRPr="00E02762">
              <w:rPr>
                <w:rFonts w:ascii="Calibri" w:hAnsi="Calibri" w:cs="Calibri"/>
                <w:sz w:val="20"/>
                <w:szCs w:val="20"/>
              </w:rPr>
              <w:t xml:space="preserve">against </w:t>
            </w:r>
            <w:r w:rsidR="0070163E" w:rsidRPr="00E02762">
              <w:rPr>
                <w:sz w:val="20"/>
                <w:szCs w:val="20"/>
              </w:rPr>
              <w:t>appropriate benchmarks</w:t>
            </w:r>
            <w:r w:rsidR="005E69A7" w:rsidRPr="00E02762">
              <w:rPr>
                <w:sz w:val="20"/>
                <w:szCs w:val="20"/>
              </w:rPr>
              <w:t xml:space="preserve">. What </w:t>
            </w:r>
            <w:r w:rsidR="00EE145F" w:rsidRPr="00E02762">
              <w:rPr>
                <w:sz w:val="20"/>
                <w:szCs w:val="20"/>
              </w:rPr>
              <w:t xml:space="preserve">progress reporting was </w:t>
            </w:r>
            <w:r w:rsidR="0023127C" w:rsidRPr="00E02762">
              <w:rPr>
                <w:sz w:val="20"/>
                <w:szCs w:val="20"/>
              </w:rPr>
              <w:t>done and to whom?</w:t>
            </w:r>
            <w:r w:rsidR="00E15C0A" w:rsidRPr="00E027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E02762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02762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02762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62A59F6D" w:rsidR="00E15C0A" w:rsidRPr="00525103" w:rsidRDefault="00EB3483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5103">
              <w:rPr>
                <w:rFonts w:ascii="Calibri" w:hAnsi="Calibri" w:cs="Calibri"/>
                <w:b/>
                <w:bCs/>
                <w:sz w:val="20"/>
                <w:szCs w:val="20"/>
              </w:rPr>
              <w:t>Communication:</w:t>
            </w:r>
          </w:p>
          <w:p w14:paraId="257C4352" w14:textId="1BE1FBC4" w:rsidR="00E15C0A" w:rsidRPr="00CA3B5F" w:rsidRDefault="0001342E" w:rsidP="00CA3B5F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What communication channels and mechanisms </w:t>
            </w:r>
            <w:r w:rsidR="00857F7E">
              <w:rPr>
                <w:rFonts w:ascii="Calibri" w:hAnsi="Calibri" w:cs="Calibri"/>
                <w:sz w:val="20"/>
                <w:szCs w:val="20"/>
              </w:rPr>
              <w:t xml:space="preserve">were used, to what audiences </w:t>
            </w:r>
            <w:r w:rsidR="005C1124">
              <w:rPr>
                <w:rFonts w:ascii="Calibri" w:hAnsi="Calibri" w:cs="Calibri"/>
                <w:sz w:val="20"/>
                <w:szCs w:val="20"/>
              </w:rPr>
              <w:t xml:space="preserve">(within and beyond the organisation) </w:t>
            </w:r>
            <w:r w:rsidR="00857F7E">
              <w:rPr>
                <w:rFonts w:ascii="Calibri" w:hAnsi="Calibri" w:cs="Calibri"/>
                <w:sz w:val="20"/>
                <w:szCs w:val="20"/>
              </w:rPr>
              <w:t>and to what effect (planned and actual)</w:t>
            </w:r>
            <w:r w:rsidR="00676144">
              <w:rPr>
                <w:rFonts w:ascii="Calibri" w:hAnsi="Calibri" w:cs="Calibri"/>
                <w:sz w:val="20"/>
                <w:szCs w:val="20"/>
              </w:rPr>
              <w:t xml:space="preserve">? What were the </w:t>
            </w:r>
            <w:r w:rsidR="00453EF8">
              <w:rPr>
                <w:rFonts w:ascii="Calibri" w:hAnsi="Calibri" w:cs="Calibri"/>
                <w:sz w:val="20"/>
                <w:szCs w:val="20"/>
              </w:rPr>
              <w:t>‘</w:t>
            </w:r>
            <w:r w:rsidR="00676144">
              <w:rPr>
                <w:rFonts w:ascii="Calibri" w:hAnsi="Calibri" w:cs="Calibri"/>
                <w:sz w:val="20"/>
                <w:szCs w:val="20"/>
              </w:rPr>
              <w:t>stand out</w:t>
            </w:r>
            <w:r w:rsidR="00453EF8">
              <w:rPr>
                <w:rFonts w:ascii="Calibri" w:hAnsi="Calibri" w:cs="Calibri"/>
                <w:sz w:val="20"/>
                <w:szCs w:val="20"/>
              </w:rPr>
              <w:t>’</w:t>
            </w:r>
            <w:r w:rsidR="00676144">
              <w:rPr>
                <w:rFonts w:ascii="Calibri" w:hAnsi="Calibri" w:cs="Calibri"/>
                <w:sz w:val="20"/>
                <w:szCs w:val="20"/>
              </w:rPr>
              <w:t xml:space="preserve"> elements </w:t>
            </w:r>
            <w:r w:rsidR="00453EF8">
              <w:rPr>
                <w:rFonts w:ascii="Calibri" w:hAnsi="Calibri" w:cs="Calibri"/>
                <w:sz w:val="20"/>
                <w:szCs w:val="20"/>
              </w:rPr>
              <w:t>of th</w:t>
            </w:r>
            <w:r w:rsidR="00156F43">
              <w:rPr>
                <w:rFonts w:ascii="Calibri" w:hAnsi="Calibri" w:cs="Calibri"/>
                <w:sz w:val="20"/>
                <w:szCs w:val="20"/>
              </w:rPr>
              <w:t>ose</w:t>
            </w:r>
            <w:r w:rsidR="00453EF8">
              <w:rPr>
                <w:rFonts w:ascii="Calibri" w:hAnsi="Calibri" w:cs="Calibri"/>
                <w:sz w:val="20"/>
                <w:szCs w:val="20"/>
              </w:rPr>
              <w:t xml:space="preserve"> communication</w:t>
            </w:r>
            <w:r w:rsidR="00156F43">
              <w:rPr>
                <w:rFonts w:ascii="Calibri" w:hAnsi="Calibri" w:cs="Calibri"/>
                <w:sz w:val="20"/>
                <w:szCs w:val="20"/>
              </w:rPr>
              <w:t xml:space="preserve"> mechanisms</w:t>
            </w:r>
            <w:r w:rsidR="00453E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6144">
              <w:rPr>
                <w:rFonts w:ascii="Calibri" w:hAnsi="Calibri" w:cs="Calibri"/>
                <w:sz w:val="20"/>
                <w:szCs w:val="20"/>
              </w:rPr>
              <w:t>that you would recommend to others</w:t>
            </w:r>
            <w:r w:rsidR="005C1124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0FDC5AEE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9912C9" w14:textId="727276F1" w:rsidR="00F67E3D" w:rsidRDefault="00F67E3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5A2D8176" w:rsidR="00F83F0F" w:rsidRDefault="00F83F0F" w:rsidP="00090282">
      <w:pPr>
        <w:pStyle w:val="NoSpacing"/>
      </w:pPr>
    </w:p>
    <w:p w14:paraId="1ECC6DBA" w14:textId="77777777" w:rsidR="007E53F7" w:rsidRDefault="007E53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B1355C" w:rsidRDefault="00E15C0A" w:rsidP="00B1355C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355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Legacy:</w:t>
            </w:r>
          </w:p>
          <w:p w14:paraId="0D70266C" w14:textId="079340D7" w:rsidR="00E15C0A" w:rsidRPr="00F83F0F" w:rsidRDefault="00470A93" w:rsidP="00300EDE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55C">
              <w:rPr>
                <w:rFonts w:ascii="Calibri" w:hAnsi="Calibri" w:cs="Calibri"/>
                <w:sz w:val="20"/>
                <w:szCs w:val="20"/>
              </w:rPr>
              <w:t>How has progress and success been embedded</w:t>
            </w:r>
            <w:r w:rsidR="00032EBF" w:rsidRPr="00B1355C">
              <w:rPr>
                <w:rFonts w:ascii="Calibri" w:hAnsi="Calibri" w:cs="Calibri"/>
                <w:sz w:val="20"/>
                <w:szCs w:val="20"/>
              </w:rPr>
              <w:t xml:space="preserve"> to ensure</w:t>
            </w:r>
            <w:r w:rsidR="003D0FCA" w:rsidRPr="00B1355C">
              <w:rPr>
                <w:rFonts w:ascii="Calibri" w:hAnsi="Calibri" w:cs="Calibri"/>
                <w:sz w:val="20"/>
                <w:szCs w:val="20"/>
              </w:rPr>
              <w:t xml:space="preserve"> sustained positive impact</w:t>
            </w:r>
            <w:r w:rsidR="00E52981" w:rsidRPr="00B1355C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E52981" w:rsidRPr="00B1355C">
              <w:rPr>
                <w:sz w:val="20"/>
                <w:szCs w:val="20"/>
              </w:rPr>
              <w:t xml:space="preserve">to benefit a multi-generational workforce? </w:t>
            </w:r>
            <w:r w:rsidR="003D0FCA" w:rsidRPr="00B1355C">
              <w:rPr>
                <w:rFonts w:ascii="Calibri" w:hAnsi="Calibri" w:cs="Calibri"/>
                <w:sz w:val="20"/>
                <w:szCs w:val="20"/>
              </w:rPr>
              <w:t>What are the likely actions</w:t>
            </w:r>
            <w:r w:rsidR="00420F5D" w:rsidRPr="00B1355C">
              <w:rPr>
                <w:rFonts w:ascii="Calibri" w:hAnsi="Calibri" w:cs="Calibri"/>
                <w:sz w:val="20"/>
                <w:szCs w:val="20"/>
              </w:rPr>
              <w:t xml:space="preserve"> going forward to maintain or further improve </w:t>
            </w:r>
            <w:r w:rsidR="00167C5A" w:rsidRPr="00B1355C">
              <w:rPr>
                <w:rFonts w:ascii="Calibri" w:hAnsi="Calibri" w:cs="Calibri"/>
                <w:sz w:val="20"/>
                <w:szCs w:val="20"/>
              </w:rPr>
              <w:t>EDI within the organisation and beyond the organisation?</w:t>
            </w:r>
            <w:r w:rsidR="00E15C0A" w:rsidRPr="00B135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15C0A" w:rsidRPr="00B1355C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B1355C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B1355C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 w:rsidRPr="00E52981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C96CC1" w14:textId="77777777" w:rsidR="00F67E3D" w:rsidRDefault="00F67E3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C0A" w14:paraId="6B24E14A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42B45E2" w14:textId="091CFED6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D74A4C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D74A4C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0CD73985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</w:t>
            </w:r>
            <w:r w:rsidR="00673F9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This may be published by Constructing Excellence Yorkshire and Humber.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3C1D" w14:textId="77777777" w:rsidR="00142BBE" w:rsidRDefault="00142BBE" w:rsidP="00A2794E">
      <w:r>
        <w:separator/>
      </w:r>
    </w:p>
  </w:endnote>
  <w:endnote w:type="continuationSeparator" w:id="0">
    <w:p w14:paraId="47125647" w14:textId="77777777" w:rsidR="00142BBE" w:rsidRDefault="00142BBE" w:rsidP="00A2794E">
      <w:r>
        <w:continuationSeparator/>
      </w:r>
    </w:p>
  </w:endnote>
  <w:endnote w:type="continuationNotice" w:id="1">
    <w:p w14:paraId="72AB8A2A" w14:textId="77777777" w:rsidR="00142BBE" w:rsidRDefault="00142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BC41" w14:textId="77777777" w:rsidR="00142BBE" w:rsidRDefault="00142BBE" w:rsidP="00A2794E">
      <w:r>
        <w:separator/>
      </w:r>
    </w:p>
  </w:footnote>
  <w:footnote w:type="continuationSeparator" w:id="0">
    <w:p w14:paraId="0CA3BD8D" w14:textId="77777777" w:rsidR="00142BBE" w:rsidRDefault="00142BBE" w:rsidP="00A2794E">
      <w:r>
        <w:continuationSeparator/>
      </w:r>
    </w:p>
  </w:footnote>
  <w:footnote w:type="continuationNotice" w:id="1">
    <w:p w14:paraId="5040F3D5" w14:textId="77777777" w:rsidR="00142BBE" w:rsidRDefault="00142B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A7B082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87DEB9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7579"/>
    <w:multiLevelType w:val="hybridMultilevel"/>
    <w:tmpl w:val="E73C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01446"/>
    <w:rsid w:val="000052C1"/>
    <w:rsid w:val="0001342E"/>
    <w:rsid w:val="00022013"/>
    <w:rsid w:val="00032EBF"/>
    <w:rsid w:val="00034C2D"/>
    <w:rsid w:val="00035364"/>
    <w:rsid w:val="000407E8"/>
    <w:rsid w:val="0004167D"/>
    <w:rsid w:val="00042AF7"/>
    <w:rsid w:val="00054E55"/>
    <w:rsid w:val="00062C2B"/>
    <w:rsid w:val="00066A81"/>
    <w:rsid w:val="00073A0E"/>
    <w:rsid w:val="00090282"/>
    <w:rsid w:val="00093D5A"/>
    <w:rsid w:val="000A17F8"/>
    <w:rsid w:val="000B05E5"/>
    <w:rsid w:val="000B419E"/>
    <w:rsid w:val="000B5779"/>
    <w:rsid w:val="000B759E"/>
    <w:rsid w:val="000C0CD6"/>
    <w:rsid w:val="000D72BC"/>
    <w:rsid w:val="000E373D"/>
    <w:rsid w:val="000F49F4"/>
    <w:rsid w:val="001019F8"/>
    <w:rsid w:val="00103CEF"/>
    <w:rsid w:val="00115AB9"/>
    <w:rsid w:val="00127B0C"/>
    <w:rsid w:val="00132497"/>
    <w:rsid w:val="00134DC6"/>
    <w:rsid w:val="00142BBE"/>
    <w:rsid w:val="001550E9"/>
    <w:rsid w:val="00156F43"/>
    <w:rsid w:val="001575B1"/>
    <w:rsid w:val="00167701"/>
    <w:rsid w:val="00167C5A"/>
    <w:rsid w:val="0017172E"/>
    <w:rsid w:val="0017689B"/>
    <w:rsid w:val="001B235F"/>
    <w:rsid w:val="001B748D"/>
    <w:rsid w:val="001C7279"/>
    <w:rsid w:val="001D1D97"/>
    <w:rsid w:val="001F0695"/>
    <w:rsid w:val="00203419"/>
    <w:rsid w:val="00204100"/>
    <w:rsid w:val="0020786F"/>
    <w:rsid w:val="00221149"/>
    <w:rsid w:val="0023127C"/>
    <w:rsid w:val="00241DF7"/>
    <w:rsid w:val="00257E1A"/>
    <w:rsid w:val="00260B94"/>
    <w:rsid w:val="00267BC9"/>
    <w:rsid w:val="00287181"/>
    <w:rsid w:val="00292841"/>
    <w:rsid w:val="002A7BB3"/>
    <w:rsid w:val="002B4490"/>
    <w:rsid w:val="002B6041"/>
    <w:rsid w:val="002C0625"/>
    <w:rsid w:val="002C7052"/>
    <w:rsid w:val="002D2D73"/>
    <w:rsid w:val="002D3E60"/>
    <w:rsid w:val="002D6710"/>
    <w:rsid w:val="002E529A"/>
    <w:rsid w:val="002E6A93"/>
    <w:rsid w:val="00300EDE"/>
    <w:rsid w:val="003020D3"/>
    <w:rsid w:val="00330C42"/>
    <w:rsid w:val="00355C14"/>
    <w:rsid w:val="003614F9"/>
    <w:rsid w:val="00364591"/>
    <w:rsid w:val="00376723"/>
    <w:rsid w:val="0038709F"/>
    <w:rsid w:val="00392195"/>
    <w:rsid w:val="0039378B"/>
    <w:rsid w:val="003A19F7"/>
    <w:rsid w:val="003A1AB2"/>
    <w:rsid w:val="003B35B8"/>
    <w:rsid w:val="003D0FCA"/>
    <w:rsid w:val="003D5D02"/>
    <w:rsid w:val="003F4ED1"/>
    <w:rsid w:val="003F7FF3"/>
    <w:rsid w:val="00420F5D"/>
    <w:rsid w:val="004250B2"/>
    <w:rsid w:val="004450B4"/>
    <w:rsid w:val="0044647E"/>
    <w:rsid w:val="00453EF8"/>
    <w:rsid w:val="0045420F"/>
    <w:rsid w:val="0045738B"/>
    <w:rsid w:val="00470A93"/>
    <w:rsid w:val="004747A3"/>
    <w:rsid w:val="00480F92"/>
    <w:rsid w:val="00484FE8"/>
    <w:rsid w:val="00492357"/>
    <w:rsid w:val="004A0C2D"/>
    <w:rsid w:val="004A1047"/>
    <w:rsid w:val="004A12EB"/>
    <w:rsid w:val="004C7F2E"/>
    <w:rsid w:val="004E6B9F"/>
    <w:rsid w:val="004F1A12"/>
    <w:rsid w:val="00525103"/>
    <w:rsid w:val="005402A8"/>
    <w:rsid w:val="00553BA8"/>
    <w:rsid w:val="00554E10"/>
    <w:rsid w:val="00562EE5"/>
    <w:rsid w:val="005668CC"/>
    <w:rsid w:val="00572AC8"/>
    <w:rsid w:val="00581D6E"/>
    <w:rsid w:val="005A01CA"/>
    <w:rsid w:val="005B01D7"/>
    <w:rsid w:val="005B43FC"/>
    <w:rsid w:val="005C08E5"/>
    <w:rsid w:val="005C1124"/>
    <w:rsid w:val="005C2716"/>
    <w:rsid w:val="005D2B8C"/>
    <w:rsid w:val="005D62C1"/>
    <w:rsid w:val="005E69A7"/>
    <w:rsid w:val="005F15F9"/>
    <w:rsid w:val="00610C7C"/>
    <w:rsid w:val="00615807"/>
    <w:rsid w:val="00620FFD"/>
    <w:rsid w:val="00627618"/>
    <w:rsid w:val="0066087D"/>
    <w:rsid w:val="00665007"/>
    <w:rsid w:val="00673F95"/>
    <w:rsid w:val="00676144"/>
    <w:rsid w:val="0068603A"/>
    <w:rsid w:val="006A6DA5"/>
    <w:rsid w:val="006D0308"/>
    <w:rsid w:val="006D121F"/>
    <w:rsid w:val="006D5E45"/>
    <w:rsid w:val="006E00F3"/>
    <w:rsid w:val="006E177F"/>
    <w:rsid w:val="006E3F4A"/>
    <w:rsid w:val="0070163E"/>
    <w:rsid w:val="00715A14"/>
    <w:rsid w:val="007373C8"/>
    <w:rsid w:val="00746812"/>
    <w:rsid w:val="007949AD"/>
    <w:rsid w:val="007C701F"/>
    <w:rsid w:val="007D3ECF"/>
    <w:rsid w:val="007E4106"/>
    <w:rsid w:val="007E4868"/>
    <w:rsid w:val="007E53F7"/>
    <w:rsid w:val="0080104E"/>
    <w:rsid w:val="0081009E"/>
    <w:rsid w:val="00812633"/>
    <w:rsid w:val="00816B6F"/>
    <w:rsid w:val="00820800"/>
    <w:rsid w:val="008362CD"/>
    <w:rsid w:val="00840537"/>
    <w:rsid w:val="00843CA5"/>
    <w:rsid w:val="008442AD"/>
    <w:rsid w:val="00857F7E"/>
    <w:rsid w:val="0088357A"/>
    <w:rsid w:val="008873B6"/>
    <w:rsid w:val="008A155B"/>
    <w:rsid w:val="008C00D3"/>
    <w:rsid w:val="008C313A"/>
    <w:rsid w:val="008E4818"/>
    <w:rsid w:val="009046F7"/>
    <w:rsid w:val="00916FA8"/>
    <w:rsid w:val="00921CC2"/>
    <w:rsid w:val="00933202"/>
    <w:rsid w:val="009412BC"/>
    <w:rsid w:val="0095073B"/>
    <w:rsid w:val="0095146F"/>
    <w:rsid w:val="0095434C"/>
    <w:rsid w:val="00960BD7"/>
    <w:rsid w:val="009634C5"/>
    <w:rsid w:val="009B7248"/>
    <w:rsid w:val="009C2FAE"/>
    <w:rsid w:val="009D38BC"/>
    <w:rsid w:val="009D55B3"/>
    <w:rsid w:val="009E0577"/>
    <w:rsid w:val="009F29EC"/>
    <w:rsid w:val="00A03094"/>
    <w:rsid w:val="00A11ED0"/>
    <w:rsid w:val="00A209BA"/>
    <w:rsid w:val="00A25306"/>
    <w:rsid w:val="00A2794E"/>
    <w:rsid w:val="00A42DC5"/>
    <w:rsid w:val="00A53C68"/>
    <w:rsid w:val="00A54D85"/>
    <w:rsid w:val="00A621B7"/>
    <w:rsid w:val="00A80964"/>
    <w:rsid w:val="00A82224"/>
    <w:rsid w:val="00A849FD"/>
    <w:rsid w:val="00AA450E"/>
    <w:rsid w:val="00AB173B"/>
    <w:rsid w:val="00AB6D8C"/>
    <w:rsid w:val="00AC1BEE"/>
    <w:rsid w:val="00AC376D"/>
    <w:rsid w:val="00AC7F77"/>
    <w:rsid w:val="00AD6CA1"/>
    <w:rsid w:val="00AE4698"/>
    <w:rsid w:val="00AE59AF"/>
    <w:rsid w:val="00B052CD"/>
    <w:rsid w:val="00B05AC1"/>
    <w:rsid w:val="00B067BC"/>
    <w:rsid w:val="00B12FD7"/>
    <w:rsid w:val="00B1355C"/>
    <w:rsid w:val="00B14630"/>
    <w:rsid w:val="00B2259E"/>
    <w:rsid w:val="00B249C5"/>
    <w:rsid w:val="00B41B0A"/>
    <w:rsid w:val="00B44120"/>
    <w:rsid w:val="00B51B72"/>
    <w:rsid w:val="00B7380C"/>
    <w:rsid w:val="00B756DF"/>
    <w:rsid w:val="00B858F9"/>
    <w:rsid w:val="00B93B0A"/>
    <w:rsid w:val="00B95700"/>
    <w:rsid w:val="00BA1AEF"/>
    <w:rsid w:val="00BA3643"/>
    <w:rsid w:val="00BA7ED2"/>
    <w:rsid w:val="00BC43DA"/>
    <w:rsid w:val="00BD4682"/>
    <w:rsid w:val="00BD7D75"/>
    <w:rsid w:val="00BE217F"/>
    <w:rsid w:val="00BE32E6"/>
    <w:rsid w:val="00BF0432"/>
    <w:rsid w:val="00BF098E"/>
    <w:rsid w:val="00BF55A9"/>
    <w:rsid w:val="00BF7FF3"/>
    <w:rsid w:val="00C0238D"/>
    <w:rsid w:val="00C22DF6"/>
    <w:rsid w:val="00C3667C"/>
    <w:rsid w:val="00C40BF5"/>
    <w:rsid w:val="00C41ED1"/>
    <w:rsid w:val="00C45BC7"/>
    <w:rsid w:val="00C47243"/>
    <w:rsid w:val="00C62D0F"/>
    <w:rsid w:val="00C6415E"/>
    <w:rsid w:val="00C8686D"/>
    <w:rsid w:val="00C97C6E"/>
    <w:rsid w:val="00CA3B5F"/>
    <w:rsid w:val="00CB5A6C"/>
    <w:rsid w:val="00CD3DE0"/>
    <w:rsid w:val="00CE12C2"/>
    <w:rsid w:val="00CF3FB9"/>
    <w:rsid w:val="00CF575E"/>
    <w:rsid w:val="00D05CCF"/>
    <w:rsid w:val="00D060BB"/>
    <w:rsid w:val="00D22BE0"/>
    <w:rsid w:val="00D45BE7"/>
    <w:rsid w:val="00D4792D"/>
    <w:rsid w:val="00D57239"/>
    <w:rsid w:val="00D67EAA"/>
    <w:rsid w:val="00D74A4C"/>
    <w:rsid w:val="00DA0B8A"/>
    <w:rsid w:val="00DB4869"/>
    <w:rsid w:val="00DC312D"/>
    <w:rsid w:val="00DC6216"/>
    <w:rsid w:val="00DD4A99"/>
    <w:rsid w:val="00DE6553"/>
    <w:rsid w:val="00DF1D8C"/>
    <w:rsid w:val="00DF6D06"/>
    <w:rsid w:val="00DF7EFD"/>
    <w:rsid w:val="00E02762"/>
    <w:rsid w:val="00E06696"/>
    <w:rsid w:val="00E15C0A"/>
    <w:rsid w:val="00E20191"/>
    <w:rsid w:val="00E26C63"/>
    <w:rsid w:val="00E3423B"/>
    <w:rsid w:val="00E343CC"/>
    <w:rsid w:val="00E42FA3"/>
    <w:rsid w:val="00E512FB"/>
    <w:rsid w:val="00E52981"/>
    <w:rsid w:val="00E63D2C"/>
    <w:rsid w:val="00E74C8E"/>
    <w:rsid w:val="00E850D4"/>
    <w:rsid w:val="00E94B52"/>
    <w:rsid w:val="00EA31FF"/>
    <w:rsid w:val="00EA556D"/>
    <w:rsid w:val="00EA760E"/>
    <w:rsid w:val="00EB3483"/>
    <w:rsid w:val="00EB4E17"/>
    <w:rsid w:val="00EB4F16"/>
    <w:rsid w:val="00EB68AA"/>
    <w:rsid w:val="00EC6C7C"/>
    <w:rsid w:val="00ED72F9"/>
    <w:rsid w:val="00EE145F"/>
    <w:rsid w:val="00EE3087"/>
    <w:rsid w:val="00EF5468"/>
    <w:rsid w:val="00F02559"/>
    <w:rsid w:val="00F11C68"/>
    <w:rsid w:val="00F11D84"/>
    <w:rsid w:val="00F41DFA"/>
    <w:rsid w:val="00F611C7"/>
    <w:rsid w:val="00F67E3D"/>
    <w:rsid w:val="00F71802"/>
    <w:rsid w:val="00F73A05"/>
    <w:rsid w:val="00F83F0F"/>
    <w:rsid w:val="00F959C1"/>
    <w:rsid w:val="00FA5795"/>
    <w:rsid w:val="00FA6AC7"/>
    <w:rsid w:val="00FB38C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F181"/>
  <w15:docId w15:val="{99080370-AC8A-4918-B8EC-D592EE58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20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yhawards@leedsbecket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kegroup.org/cexcellenceyh/ceyh-2022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DC311-042D-419A-92DD-2AC698C4C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2E197-2282-4F83-8B72-1A936BFD4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5630C-363C-4A3E-AD9E-CB649A499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Schofield, Liz</cp:lastModifiedBy>
  <cp:revision>6</cp:revision>
  <cp:lastPrinted>2019-08-08T05:25:00Z</cp:lastPrinted>
  <dcterms:created xsi:type="dcterms:W3CDTF">2021-12-06T11:13:00Z</dcterms:created>
  <dcterms:modified xsi:type="dcterms:W3CDTF">2022-01-06T14:42:00Z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