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32" w:rsidRPr="00CA0832" w:rsidRDefault="00CA0832" w:rsidP="00CA0832">
      <w:pPr>
        <w:pStyle w:val="Default"/>
        <w:jc w:val="center"/>
        <w:rPr>
          <w:rFonts w:ascii="Arial Black" w:hAnsi="Arial Black" w:cstheme="minorHAnsi"/>
          <w:b/>
          <w:sz w:val="36"/>
          <w:szCs w:val="36"/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18900000" w14:scaled="0"/>
            </w14:gradFill>
          </w14:textFill>
        </w:rPr>
      </w:pPr>
      <w:r w:rsidRPr="00CA0832">
        <w:rPr>
          <w:rFonts w:ascii="Arial Black" w:hAnsi="Arial Black" w:cstheme="minorHAnsi"/>
          <w:b/>
          <w:sz w:val="36"/>
          <w:szCs w:val="36"/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18900000" w14:scaled="0"/>
            </w14:gradFill>
          </w14:textFill>
        </w:rPr>
        <w:t>SPONSORSHIP OPPORTUNITIES</w:t>
      </w:r>
    </w:p>
    <w:p w:rsidR="00CA0832" w:rsidRPr="000A018C" w:rsidRDefault="00CA0832" w:rsidP="00CA0832">
      <w:pPr>
        <w:pStyle w:val="Default"/>
        <w:jc w:val="center"/>
        <w:rPr>
          <w:rFonts w:ascii="Arial Black" w:hAnsi="Arial Black" w:cstheme="minorHAnsi"/>
          <w:b/>
          <w:sz w:val="36"/>
          <w:szCs w:val="36"/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18900000" w14:scaled="0"/>
            </w14:gradFill>
          </w14:textFill>
        </w:rPr>
      </w:pPr>
    </w:p>
    <w:p w:rsidR="000A018C" w:rsidRDefault="000A018C" w:rsidP="000A01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About RISE awards</w:t>
      </w:r>
    </w:p>
    <w:p w:rsidR="000A018C" w:rsidRDefault="000A018C" w:rsidP="000A01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0A018C" w:rsidRDefault="000A018C" w:rsidP="000A018C">
      <w:pPr>
        <w:spacing w:after="0" w:line="240" w:lineRule="auto"/>
      </w:pPr>
      <w:r>
        <w:t xml:space="preserve">Hosted by the Leeds Sustainability Institute at Leeds </w:t>
      </w:r>
      <w:r w:rsidR="00CA184F">
        <w:t>Beckett</w:t>
      </w:r>
      <w:r>
        <w:t xml:space="preserve"> University, the RISE Awards</w:t>
      </w:r>
      <w:r w:rsidRPr="007D1F27">
        <w:t xml:space="preserve"> </w:t>
      </w:r>
      <w:r>
        <w:t xml:space="preserve">will showcase  </w:t>
      </w:r>
      <w:r w:rsidR="00CA184F">
        <w:t>and</w:t>
      </w:r>
      <w:r>
        <w:t xml:space="preserve"> celebrate the most innovative </w:t>
      </w:r>
      <w:r w:rsidR="00CA184F">
        <w:t>and forward thinking industry and industry/</w:t>
      </w:r>
      <w:r>
        <w:t>academic partnered susta</w:t>
      </w:r>
      <w:r w:rsidR="00CA184F">
        <w:t>inability research &amp; development</w:t>
      </w:r>
      <w:r>
        <w:t xml:space="preserve"> across the built environment through four key strands; </w:t>
      </w:r>
      <w:r w:rsidRPr="007D1F27">
        <w:rPr>
          <w:b/>
        </w:rPr>
        <w:t>R</w:t>
      </w:r>
      <w:r>
        <w:t xml:space="preserve">esearch, </w:t>
      </w:r>
      <w:r w:rsidRPr="007D1F27">
        <w:rPr>
          <w:b/>
        </w:rPr>
        <w:t>I</w:t>
      </w:r>
      <w:r>
        <w:t xml:space="preserve">nnovation, </w:t>
      </w:r>
      <w:r w:rsidRPr="007D1F27">
        <w:rPr>
          <w:b/>
        </w:rPr>
        <w:t>S</w:t>
      </w:r>
      <w:r>
        <w:t xml:space="preserve">ustainability &amp; </w:t>
      </w:r>
      <w:r w:rsidRPr="007D1F27">
        <w:rPr>
          <w:b/>
        </w:rPr>
        <w:t>E</w:t>
      </w:r>
      <w:r>
        <w:t xml:space="preserve">nterprise. </w:t>
      </w:r>
    </w:p>
    <w:p w:rsidR="000A018C" w:rsidRDefault="000A018C" w:rsidP="000A018C">
      <w:pPr>
        <w:spacing w:after="0" w:line="240" w:lineRule="auto"/>
      </w:pPr>
    </w:p>
    <w:p w:rsidR="000A018C" w:rsidRPr="00C2293B" w:rsidRDefault="00CA0832" w:rsidP="000A018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Being associated with the inaugural RISE awards</w:t>
      </w:r>
      <w:r w:rsidR="000A018C" w:rsidRPr="00C2293B">
        <w:rPr>
          <w:rFonts w:cstheme="minorHAnsi"/>
        </w:rPr>
        <w:t xml:space="preserve"> will bring enormous benefits to your business, raising your profile as a proactive forc</w:t>
      </w:r>
      <w:bookmarkStart w:id="0" w:name="_GoBack"/>
      <w:bookmarkEnd w:id="0"/>
      <w:r w:rsidR="000A018C" w:rsidRPr="00C2293B">
        <w:rPr>
          <w:rFonts w:cstheme="minorHAnsi"/>
        </w:rPr>
        <w:t xml:space="preserve">e, helping you develop new relationships &amp; cement existing ones.   </w:t>
      </w:r>
    </w:p>
    <w:p w:rsidR="00762166" w:rsidRDefault="00762166" w:rsidP="000A018C">
      <w:pPr>
        <w:pStyle w:val="Default"/>
        <w:jc w:val="center"/>
        <w:rPr>
          <w:rFonts w:ascii="Arial Black" w:hAnsi="Arial Black" w:cstheme="minorHAnsi"/>
          <w:b/>
          <w:sz w:val="36"/>
          <w:szCs w:val="36"/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18900000" w14:scaled="0"/>
            </w14:gradFill>
          </w14:textFill>
        </w:rPr>
      </w:pPr>
    </w:p>
    <w:p w:rsidR="000A018C" w:rsidRPr="00CA0832" w:rsidRDefault="000A018C" w:rsidP="000A018C">
      <w:pPr>
        <w:pStyle w:val="Default"/>
        <w:jc w:val="center"/>
        <w:rPr>
          <w:rFonts w:ascii="Arial Black" w:hAnsi="Arial Black" w:cstheme="minorHAnsi"/>
          <w:b/>
          <w:sz w:val="36"/>
          <w:szCs w:val="36"/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18900000" w14:scaled="0"/>
            </w14:gradFill>
          </w14:textFill>
        </w:rPr>
      </w:pPr>
      <w:r w:rsidRPr="00CA0832">
        <w:rPr>
          <w:rFonts w:ascii="Arial Black" w:hAnsi="Arial Black" w:cstheme="minorHAnsi"/>
          <w:b/>
          <w:sz w:val="36"/>
          <w:szCs w:val="36"/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18900000" w14:scaled="0"/>
            </w14:gradFill>
          </w14:textFill>
        </w:rPr>
        <w:t>OUR PACKAGES</w:t>
      </w:r>
    </w:p>
    <w:p w:rsidR="000A018C" w:rsidRPr="00CA184F" w:rsidRDefault="000A018C" w:rsidP="000A018C">
      <w:pPr>
        <w:pStyle w:val="Default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:rsidR="000A018C" w:rsidRPr="00CA184F" w:rsidRDefault="000A018C" w:rsidP="000A018C">
      <w:pPr>
        <w:pStyle w:val="Default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CA184F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Headline Sponsorship</w:t>
      </w:r>
      <w:r w:rsidR="00F87F58" w:rsidRPr="00CA184F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(SOLD)</w:t>
      </w:r>
    </w:p>
    <w:p w:rsidR="000A018C" w:rsidRPr="00CA184F" w:rsidRDefault="000A018C" w:rsidP="000A018C">
      <w:pPr>
        <w:pStyle w:val="Default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:rsidR="000A018C" w:rsidRPr="00CA184F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CA184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Your company becomes the ‘headline sponsor’ and is the only one that is referred to as such in all pre &amp; post ceremony promotional material &amp; on the night itself</w:t>
      </w:r>
    </w:p>
    <w:p w:rsidR="000A018C" w:rsidRPr="00CA184F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CA184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A keynote presentation on the evening itself</w:t>
      </w:r>
    </w:p>
    <w:p w:rsidR="000A018C" w:rsidRPr="00CA184F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CA184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An opportunity to sit on the judging panel</w:t>
      </w:r>
    </w:p>
    <w:p w:rsidR="000A018C" w:rsidRPr="00CA184F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CA184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Company piece on the RISE Awards webpage &amp; announcement LSI newsletter</w:t>
      </w:r>
    </w:p>
    <w:p w:rsidR="000A018C" w:rsidRPr="00CA184F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CA184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Full page company spread in awards brochure</w:t>
      </w:r>
    </w:p>
    <w:p w:rsidR="000A018C" w:rsidRPr="00CA184F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CA184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A table of 10 at the ceremony </w:t>
      </w:r>
    </w:p>
    <w:p w:rsidR="000A018C" w:rsidRPr="00CA184F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CA184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Your company logo on all category certificates (winner &amp; highly commended)</w:t>
      </w:r>
    </w:p>
    <w:p w:rsidR="000A018C" w:rsidRPr="00CA184F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CA184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Company logo to be displayed on event screens/display boards at event</w:t>
      </w:r>
    </w:p>
    <w:p w:rsidR="000A018C" w:rsidRPr="00CA184F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CA184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Your banners / promotional material to be placed around the venue</w:t>
      </w:r>
    </w:p>
    <w:p w:rsidR="000A018C" w:rsidRDefault="000A018C" w:rsidP="000A01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0A018C" w:rsidRDefault="000A018C" w:rsidP="000A01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0A018C" w:rsidRDefault="000A018C" w:rsidP="000A01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Category Sponsorships</w:t>
      </w:r>
      <w:r w:rsidR="00CA184F">
        <w:rPr>
          <w:rFonts w:asciiTheme="minorHAnsi" w:hAnsiTheme="minorHAnsi" w:cstheme="minorHAnsi"/>
          <w:b/>
          <w:sz w:val="22"/>
          <w:szCs w:val="22"/>
        </w:rPr>
        <w:t xml:space="preserve"> (Table)</w:t>
      </w:r>
    </w:p>
    <w:p w:rsidR="000A018C" w:rsidRDefault="000A018C" w:rsidP="000A01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0A018C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6556">
        <w:rPr>
          <w:rFonts w:asciiTheme="minorHAnsi" w:hAnsiTheme="minorHAnsi" w:cstheme="minorHAnsi"/>
          <w:sz w:val="22"/>
          <w:szCs w:val="22"/>
        </w:rPr>
        <w:t>Early announcement of sponsorship on dedicated awards webpage, press releases &amp; regular flyers and newsletters leading up to the ceremony itself.</w:t>
      </w:r>
    </w:p>
    <w:p w:rsidR="000A018C" w:rsidRPr="00CD6556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Company logo to appear on the RISE Awards webpage</w:t>
      </w:r>
    </w:p>
    <w:p w:rsidR="000A018C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6556">
        <w:rPr>
          <w:rFonts w:asciiTheme="minorHAnsi" w:hAnsiTheme="minorHAnsi" w:cstheme="minorHAnsi"/>
          <w:sz w:val="22"/>
          <w:szCs w:val="22"/>
        </w:rPr>
        <w:t>Half a page of company information in awards brochure</w:t>
      </w:r>
    </w:p>
    <w:p w:rsidR="000A018C" w:rsidRPr="008E4407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E4407">
        <w:rPr>
          <w:rFonts w:asciiTheme="minorHAnsi" w:hAnsiTheme="minorHAnsi" w:cstheme="minorHAnsi"/>
          <w:sz w:val="22"/>
          <w:szCs w:val="22"/>
        </w:rPr>
        <w:t xml:space="preserve">A table of 10 at the ceremony </w:t>
      </w:r>
    </w:p>
    <w:p w:rsidR="000A018C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D6556">
        <w:rPr>
          <w:rFonts w:asciiTheme="minorHAnsi" w:hAnsiTheme="minorHAnsi" w:cstheme="minorHAnsi"/>
          <w:sz w:val="22"/>
          <w:szCs w:val="22"/>
        </w:rPr>
        <w:t>Your company representative to present the sponsored award at the dinner</w:t>
      </w:r>
    </w:p>
    <w:p w:rsidR="000A018C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company logo to appear on the certificates for your chosen category</w:t>
      </w:r>
    </w:p>
    <w:p w:rsidR="000A018C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6556">
        <w:rPr>
          <w:rFonts w:asciiTheme="minorHAnsi" w:hAnsiTheme="minorHAnsi" w:cstheme="minorHAnsi"/>
          <w:sz w:val="22"/>
          <w:szCs w:val="22"/>
        </w:rPr>
        <w:t>Company logo to be displayed on event screens/display boards at event</w:t>
      </w:r>
    </w:p>
    <w:p w:rsidR="000A018C" w:rsidRDefault="000A018C" w:rsidP="000A018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banners / promotional material to be placed around the venue</w:t>
      </w:r>
    </w:p>
    <w:p w:rsidR="000A018C" w:rsidRDefault="000A018C" w:rsidP="000A01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018C" w:rsidRPr="001D40AD" w:rsidRDefault="00F87F58" w:rsidP="000A018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£1000</w:t>
      </w:r>
      <w:r w:rsidR="000A018C" w:rsidRPr="001D40AD">
        <w:rPr>
          <w:rFonts w:asciiTheme="minorHAnsi" w:hAnsiTheme="minorHAnsi" w:cstheme="minorHAnsi"/>
          <w:b/>
          <w:sz w:val="22"/>
          <w:szCs w:val="22"/>
        </w:rPr>
        <w:t xml:space="preserve"> + VAT</w:t>
      </w:r>
    </w:p>
    <w:p w:rsidR="000A018C" w:rsidRDefault="000A018C" w:rsidP="000A01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184F" w:rsidRDefault="00CA184F" w:rsidP="000A01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184F" w:rsidRDefault="00CA184F" w:rsidP="000A01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184F" w:rsidRDefault="00CA184F" w:rsidP="000A01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184F" w:rsidRDefault="00CA184F" w:rsidP="000A01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184F" w:rsidRDefault="00CA184F" w:rsidP="00CA184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Category Sponsorships (</w:t>
      </w:r>
      <w:r>
        <w:rPr>
          <w:rFonts w:asciiTheme="minorHAnsi" w:hAnsiTheme="minorHAnsi" w:cstheme="minorHAnsi"/>
          <w:b/>
          <w:sz w:val="22"/>
          <w:szCs w:val="22"/>
        </w:rPr>
        <w:t>Individual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 – aimed at smaller organisations who may still wish to sponsor a category but who do not want to take a full table</w:t>
      </w:r>
    </w:p>
    <w:p w:rsidR="000A018C" w:rsidRDefault="000A018C" w:rsidP="000A01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184F" w:rsidRDefault="00CA184F" w:rsidP="00CA184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6556">
        <w:rPr>
          <w:rFonts w:asciiTheme="minorHAnsi" w:hAnsiTheme="minorHAnsi" w:cstheme="minorHAnsi"/>
          <w:sz w:val="22"/>
          <w:szCs w:val="22"/>
        </w:rPr>
        <w:t>Early announcement of sponsorship on dedicated awards webpage, press releases &amp; regular flyers and newsletters leading up to the ceremony itself.</w:t>
      </w:r>
    </w:p>
    <w:p w:rsidR="00CA184F" w:rsidRPr="00CD6556" w:rsidRDefault="00CA184F" w:rsidP="00CA184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Company logo to appear on the RISE Awards webpage</w:t>
      </w:r>
    </w:p>
    <w:p w:rsidR="00CA184F" w:rsidRDefault="00CA184F" w:rsidP="00CA184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6556">
        <w:rPr>
          <w:rFonts w:asciiTheme="minorHAnsi" w:hAnsiTheme="minorHAnsi" w:cstheme="minorHAnsi"/>
          <w:sz w:val="22"/>
          <w:szCs w:val="22"/>
        </w:rPr>
        <w:t>Half a page of company information in awards brochure</w:t>
      </w:r>
    </w:p>
    <w:p w:rsidR="00CA184F" w:rsidRPr="008E4407" w:rsidRDefault="00CA184F" w:rsidP="00CA184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places at the awards ceremony</w:t>
      </w:r>
    </w:p>
    <w:p w:rsidR="00CA184F" w:rsidRDefault="00CA184F" w:rsidP="00CA184F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D6556">
        <w:rPr>
          <w:rFonts w:asciiTheme="minorHAnsi" w:hAnsiTheme="minorHAnsi" w:cstheme="minorHAnsi"/>
          <w:sz w:val="22"/>
          <w:szCs w:val="22"/>
        </w:rPr>
        <w:t>Your company representative to present the sponsored award at the dinner</w:t>
      </w:r>
    </w:p>
    <w:p w:rsidR="00CA184F" w:rsidRDefault="00CA184F" w:rsidP="00CA184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company logo to appear on the certificates for your chosen category</w:t>
      </w:r>
    </w:p>
    <w:p w:rsidR="00CA184F" w:rsidRDefault="00CA184F" w:rsidP="00CA184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6556">
        <w:rPr>
          <w:rFonts w:asciiTheme="minorHAnsi" w:hAnsiTheme="minorHAnsi" w:cstheme="minorHAnsi"/>
          <w:sz w:val="22"/>
          <w:szCs w:val="22"/>
        </w:rPr>
        <w:t>Company logo to be displayed on event screens/display boards at event</w:t>
      </w:r>
    </w:p>
    <w:p w:rsidR="00CA184F" w:rsidRDefault="00CA184F" w:rsidP="00CA184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banners / promotional material to be placed around the venue</w:t>
      </w:r>
    </w:p>
    <w:p w:rsidR="00CA184F" w:rsidRDefault="00CA184F" w:rsidP="000A018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184F" w:rsidRPr="001D40AD" w:rsidRDefault="00CA184F" w:rsidP="00CA184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£450 </w:t>
      </w:r>
      <w:r w:rsidRPr="001D40AD">
        <w:rPr>
          <w:rFonts w:asciiTheme="minorHAnsi" w:hAnsiTheme="minorHAnsi" w:cstheme="minorHAnsi"/>
          <w:b/>
          <w:sz w:val="22"/>
          <w:szCs w:val="22"/>
        </w:rPr>
        <w:t>+ VAT</w:t>
      </w:r>
    </w:p>
    <w:p w:rsidR="00CA184F" w:rsidRDefault="00CA184F" w:rsidP="000A018C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A018C" w:rsidRPr="001D40AD" w:rsidRDefault="000A018C" w:rsidP="000A018C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D40AD">
        <w:rPr>
          <w:rFonts w:asciiTheme="minorHAnsi" w:hAnsiTheme="minorHAnsi" w:cstheme="minorHAnsi"/>
          <w:b/>
          <w:sz w:val="22"/>
          <w:szCs w:val="22"/>
          <w:u w:val="single"/>
        </w:rPr>
        <w:t>Additional Benefits</w:t>
      </w:r>
    </w:p>
    <w:p w:rsidR="000A018C" w:rsidRDefault="000A018C" w:rsidP="000A018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addition there will be plenty of opportunities for sponsors to engage with the University through our Leeds Sustainability Institute research hub initiatives and projects. Opportunities could include presenting, guest lecturing &amp; opportunities to become LSI affiliates &amp; fellows.</w:t>
      </w:r>
    </w:p>
    <w:p w:rsidR="00DA422D" w:rsidRDefault="00DA422D"/>
    <w:sectPr w:rsidR="00DA422D" w:rsidSect="000A018C">
      <w:headerReference w:type="default" r:id="rId7"/>
      <w:pgSz w:w="11906" w:h="16838"/>
      <w:pgMar w:top="568" w:right="991" w:bottom="568" w:left="1134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2E" w:rsidRDefault="00F9312E" w:rsidP="00F9312E">
      <w:pPr>
        <w:spacing w:after="0" w:line="240" w:lineRule="auto"/>
      </w:pPr>
      <w:r>
        <w:separator/>
      </w:r>
    </w:p>
  </w:endnote>
  <w:endnote w:type="continuationSeparator" w:id="0">
    <w:p w:rsidR="00F9312E" w:rsidRDefault="00F9312E" w:rsidP="00F9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2E" w:rsidRDefault="00F9312E" w:rsidP="00F9312E">
      <w:pPr>
        <w:spacing w:after="0" w:line="240" w:lineRule="auto"/>
      </w:pPr>
      <w:r>
        <w:separator/>
      </w:r>
    </w:p>
  </w:footnote>
  <w:footnote w:type="continuationSeparator" w:id="0">
    <w:p w:rsidR="00F9312E" w:rsidRDefault="00F9312E" w:rsidP="00F9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6"/>
      <w:gridCol w:w="4141"/>
    </w:tblGrid>
    <w:tr w:rsidR="00762166" w:rsidTr="00FE6091">
      <w:tc>
        <w:tcPr>
          <w:tcW w:w="4998" w:type="dxa"/>
        </w:tcPr>
        <w:p w:rsidR="00762166" w:rsidRDefault="00F41A8F" w:rsidP="00FE6091">
          <w:pPr>
            <w:pStyle w:val="Default"/>
            <w:rPr>
              <w:rFonts w:asciiTheme="minorHAnsi" w:hAnsiTheme="minorHAnsi" w:cstheme="minorHAnsi"/>
              <w:b/>
              <w:color w:val="1F497D" w:themeColor="text2"/>
              <w:sz w:val="96"/>
              <w:szCs w:val="96"/>
            </w:rPr>
          </w:pPr>
          <w:r>
            <w:rPr>
              <w:rFonts w:asciiTheme="minorHAnsi" w:hAnsiTheme="minorHAnsi" w:cstheme="minorHAnsi"/>
              <w:b/>
              <w:noProof/>
              <w:color w:val="1F497D" w:themeColor="text2"/>
              <w:sz w:val="96"/>
              <w:szCs w:val="96"/>
              <w:lang w:eastAsia="en-GB"/>
            </w:rPr>
            <w:drawing>
              <wp:inline distT="0" distB="0" distL="0" distR="0">
                <wp:extent cx="3574950" cy="790575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s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2996" cy="792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</w:tcPr>
        <w:p w:rsidR="00762166" w:rsidRDefault="00762166" w:rsidP="00FE6091">
          <w:pPr>
            <w:pStyle w:val="Default"/>
            <w:jc w:val="right"/>
            <w:rPr>
              <w:rFonts w:asciiTheme="minorHAnsi" w:hAnsiTheme="minorHAnsi" w:cstheme="minorHAnsi"/>
              <w:b/>
              <w:color w:val="1F497D" w:themeColor="text2"/>
              <w:sz w:val="96"/>
              <w:szCs w:val="96"/>
            </w:rPr>
          </w:pPr>
          <w:r>
            <w:rPr>
              <w:b/>
              <w:noProof/>
              <w:sz w:val="28"/>
              <w:szCs w:val="28"/>
              <w:lang w:eastAsia="en-GB"/>
            </w:rPr>
            <w:drawing>
              <wp:inline distT="0" distB="0" distL="0" distR="0" wp14:anchorId="005DB06E" wp14:editId="25462B0D">
                <wp:extent cx="1990725" cy="78992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yorkshir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789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2166" w:rsidRDefault="00762166">
    <w:pPr>
      <w:pStyle w:val="Header"/>
    </w:pPr>
  </w:p>
  <w:p w:rsidR="00762166" w:rsidRDefault="007621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3273"/>
    <w:multiLevelType w:val="hybridMultilevel"/>
    <w:tmpl w:val="2F2E6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8C"/>
    <w:rsid w:val="000A018C"/>
    <w:rsid w:val="00625B6C"/>
    <w:rsid w:val="00762166"/>
    <w:rsid w:val="00CA0832"/>
    <w:rsid w:val="00CA184F"/>
    <w:rsid w:val="00DA422D"/>
    <w:rsid w:val="00F41A8F"/>
    <w:rsid w:val="00F87F58"/>
    <w:rsid w:val="00F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F11E5DE-9615-4A56-9D69-C4C00AAD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18C"/>
  </w:style>
  <w:style w:type="paragraph" w:styleId="Footer">
    <w:name w:val="footer"/>
    <w:basedOn w:val="Normal"/>
    <w:link w:val="FooterChar"/>
    <w:uiPriority w:val="99"/>
    <w:unhideWhenUsed/>
    <w:rsid w:val="000A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18C"/>
  </w:style>
  <w:style w:type="paragraph" w:styleId="BalloonText">
    <w:name w:val="Balloon Text"/>
    <w:basedOn w:val="Normal"/>
    <w:link w:val="BalloonTextChar"/>
    <w:uiPriority w:val="99"/>
    <w:semiHidden/>
    <w:unhideWhenUsed/>
    <w:rsid w:val="000A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may07</dc:creator>
  <cp:lastModifiedBy>Schofield, Liz</cp:lastModifiedBy>
  <cp:revision>7</cp:revision>
  <cp:lastPrinted>2015-08-13T13:57:00Z</cp:lastPrinted>
  <dcterms:created xsi:type="dcterms:W3CDTF">2015-06-01T14:19:00Z</dcterms:created>
  <dcterms:modified xsi:type="dcterms:W3CDTF">2015-09-04T11:54:00Z</dcterms:modified>
</cp:coreProperties>
</file>